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447C8" w14:textId="77777777" w:rsidR="00813E9D" w:rsidRDefault="009C1FC9">
      <w:pPr>
        <w:tabs>
          <w:tab w:val="center" w:pos="8332"/>
        </w:tabs>
        <w:spacing w:after="221" w:line="259" w:lineRule="auto"/>
        <w:ind w:left="-15" w:firstLine="0"/>
      </w:pPr>
      <w:r>
        <w:rPr>
          <w:rFonts w:ascii="Arial" w:eastAsia="Arial" w:hAnsi="Arial" w:cs="Arial"/>
          <w:b/>
          <w:color w:val="FFFFFF"/>
          <w:sz w:val="28"/>
        </w:rPr>
        <w:t xml:space="preserve"> THE LOCAL DEVELOPMENT PLAN SETS OUT TO DO </w:t>
      </w:r>
      <w:r>
        <w:rPr>
          <w:rFonts w:ascii="Arial" w:eastAsia="Arial" w:hAnsi="Arial" w:cs="Arial"/>
          <w:b/>
          <w:color w:val="FFFFFF"/>
          <w:sz w:val="28"/>
        </w:rPr>
        <w:tab/>
      </w:r>
      <w:r>
        <w:rPr>
          <w:rFonts w:ascii="Arial" w:eastAsia="Arial" w:hAnsi="Arial" w:cs="Arial"/>
        </w:rPr>
        <w:t xml:space="preserve"> </w:t>
      </w:r>
    </w:p>
    <w:p w14:paraId="40229D0C" w14:textId="77777777" w:rsidR="00CA0B3E" w:rsidRPr="00CA0B3E" w:rsidRDefault="00CA0B3E" w:rsidP="003E02CC">
      <w:pPr>
        <w:rPr>
          <w:b/>
        </w:rPr>
      </w:pPr>
      <w:r>
        <w:rPr>
          <w:b/>
        </w:rPr>
        <w:t xml:space="preserve">1.0 </w:t>
      </w:r>
      <w:r w:rsidR="006C036A">
        <w:rPr>
          <w:b/>
        </w:rPr>
        <w:tab/>
        <w:t xml:space="preserve">      </w:t>
      </w:r>
      <w:r w:rsidRPr="00CA0B3E">
        <w:rPr>
          <w:b/>
        </w:rPr>
        <w:t>Introduction</w:t>
      </w:r>
    </w:p>
    <w:p w14:paraId="0AEFA397" w14:textId="77777777" w:rsidR="00CA0B3E" w:rsidRDefault="00CA0B3E" w:rsidP="003E02CC"/>
    <w:p w14:paraId="26637D3F" w14:textId="096BB63C" w:rsidR="003E02CC" w:rsidRDefault="00665E0A" w:rsidP="003E02CC">
      <w:r>
        <w:t>1.1</w:t>
      </w:r>
      <w:r>
        <w:tab/>
        <w:t xml:space="preserve">      </w:t>
      </w:r>
      <w:r w:rsidR="003E02CC">
        <w:t xml:space="preserve">This fact sheet </w:t>
      </w:r>
      <w:r w:rsidR="006C036A">
        <w:t xml:space="preserve">addresses the </w:t>
      </w:r>
      <w:r w:rsidR="00916908">
        <w:t xml:space="preserve">monitoring of the </w:t>
      </w:r>
      <w:r w:rsidR="00BE0A10">
        <w:t xml:space="preserve">housing </w:t>
      </w:r>
      <w:r w:rsidR="003E02CC">
        <w:t xml:space="preserve">policies </w:t>
      </w:r>
      <w:r w:rsidR="006C036A">
        <w:t xml:space="preserve">in the Local </w:t>
      </w:r>
      <w:r w:rsidR="005460C6">
        <w:t xml:space="preserve">Development </w:t>
      </w:r>
      <w:r w:rsidR="006C036A">
        <w:t>Plan (LDP) appr</w:t>
      </w:r>
      <w:r w:rsidR="007C0E03">
        <w:t>oved</w:t>
      </w:r>
      <w:r w:rsidR="006C036A">
        <w:t xml:space="preserve"> in 2017.  These policies include those covering the </w:t>
      </w:r>
      <w:r w:rsidR="00BE0A10">
        <w:t xml:space="preserve">housing target S2 and S3 and those covering the </w:t>
      </w:r>
      <w:r w:rsidR="006C036A">
        <w:t xml:space="preserve">allocated strategic sites and garden suburbs </w:t>
      </w:r>
      <w:r w:rsidR="003E02CC">
        <w:t>S3, S4, S5</w:t>
      </w:r>
      <w:r w:rsidR="00AD7E3D">
        <w:t xml:space="preserve">, </w:t>
      </w:r>
      <w:r w:rsidR="003E02CC">
        <w:t>S6</w:t>
      </w:r>
      <w:r w:rsidR="00BE0A10">
        <w:t xml:space="preserve">.  It also covers </w:t>
      </w:r>
      <w:r w:rsidR="006C036A">
        <w:t>the other housing policies within the plan, S7, S8, H1, H2, H3, H4, H5, H6, H7 and H8</w:t>
      </w:r>
      <w:r w:rsidR="004E7B70">
        <w:t>.</w:t>
      </w:r>
    </w:p>
    <w:p w14:paraId="51C8A5DD" w14:textId="77777777" w:rsidR="003E02CC" w:rsidRDefault="003E02CC" w:rsidP="003E02CC"/>
    <w:p w14:paraId="198FF02C" w14:textId="77777777" w:rsidR="00665E0A" w:rsidRPr="00665E0A" w:rsidRDefault="00665E0A" w:rsidP="003E02CC">
      <w:pPr>
        <w:rPr>
          <w:b/>
        </w:rPr>
      </w:pPr>
      <w:r w:rsidRPr="00665E0A">
        <w:rPr>
          <w:b/>
        </w:rPr>
        <w:t>2.0</w:t>
      </w:r>
      <w:r w:rsidRPr="00665E0A">
        <w:rPr>
          <w:b/>
        </w:rPr>
        <w:tab/>
        <w:t xml:space="preserve">     Delivery </w:t>
      </w:r>
      <w:r w:rsidR="004E7B70">
        <w:rPr>
          <w:b/>
        </w:rPr>
        <w:t xml:space="preserve">of Housing </w:t>
      </w:r>
      <w:r w:rsidRPr="00665E0A">
        <w:rPr>
          <w:b/>
        </w:rPr>
        <w:t>Against the T</w:t>
      </w:r>
      <w:r>
        <w:rPr>
          <w:b/>
        </w:rPr>
        <w:t>rajectory</w:t>
      </w:r>
    </w:p>
    <w:p w14:paraId="41FD7624" w14:textId="77777777" w:rsidR="00665E0A" w:rsidRDefault="00665E0A" w:rsidP="003E02CC"/>
    <w:p w14:paraId="33AA18B9" w14:textId="43F24804" w:rsidR="003E02CC" w:rsidRDefault="00665E0A" w:rsidP="00665E0A">
      <w:pPr>
        <w:tabs>
          <w:tab w:val="left" w:pos="993"/>
        </w:tabs>
      </w:pPr>
      <w:r>
        <w:t>2.</w:t>
      </w:r>
      <w:r w:rsidR="00EF2AF7">
        <w:t>1</w:t>
      </w:r>
      <w:r>
        <w:tab/>
      </w:r>
      <w:r w:rsidR="003E02CC">
        <w:t xml:space="preserve">Policies S2 and S3 sets out the Council’s housing target of 4,650 homes or 310 </w:t>
      </w:r>
      <w:r w:rsidR="00AB6151">
        <w:t xml:space="preserve">homes </w:t>
      </w:r>
      <w:r w:rsidR="003E02CC">
        <w:t>per annum for the period 2014-2029.</w:t>
      </w:r>
      <w:r>
        <w:t xml:space="preserve">  </w:t>
      </w:r>
      <w:r w:rsidR="00AB6151">
        <w:t>These policies state that m</w:t>
      </w:r>
      <w:r w:rsidR="00CA0B3E">
        <w:t>ost of the</w:t>
      </w:r>
      <w:r w:rsidR="003E02CC">
        <w:t xml:space="preserve"> new strategic growth </w:t>
      </w:r>
      <w:r w:rsidR="00AB6151">
        <w:t xml:space="preserve">for the District </w:t>
      </w:r>
      <w:r w:rsidR="003E02CC">
        <w:t>will be delivered through sustainable extensions to Maldon, Heybridge and Burnham-on-Crouch in the form of Garden Suburbs and Strategic Allocations.</w:t>
      </w:r>
      <w:r>
        <w:t xml:space="preserve">  The aims of the LDP </w:t>
      </w:r>
      <w:r w:rsidR="007C39A0">
        <w:t>are</w:t>
      </w:r>
      <w:r>
        <w:t xml:space="preserve"> to;</w:t>
      </w:r>
    </w:p>
    <w:p w14:paraId="1F833C4A" w14:textId="77777777" w:rsidR="003E02CC" w:rsidRDefault="003E02CC" w:rsidP="003E02CC"/>
    <w:p w14:paraId="08AC9683" w14:textId="77777777" w:rsidR="00813E9D" w:rsidRDefault="009C1FC9">
      <w:pPr>
        <w:numPr>
          <w:ilvl w:val="0"/>
          <w:numId w:val="1"/>
        </w:numPr>
        <w:ind w:hanging="360"/>
      </w:pPr>
      <w:r>
        <w:t xml:space="preserve">To identify garden suburbs and strategic allocations to provide for the District’s future needs  </w:t>
      </w:r>
    </w:p>
    <w:p w14:paraId="6016D8D5" w14:textId="77777777" w:rsidR="00813E9D" w:rsidRDefault="009C1FC9">
      <w:pPr>
        <w:numPr>
          <w:ilvl w:val="0"/>
          <w:numId w:val="1"/>
        </w:numPr>
        <w:spacing w:after="37"/>
        <w:ind w:hanging="360"/>
      </w:pPr>
      <w:r>
        <w:t xml:space="preserve">To secure high quality new development within the District supported by appropriate infrastructure in the right places at the right time to meet the needs of existing and future communities </w:t>
      </w:r>
    </w:p>
    <w:p w14:paraId="67895AE3" w14:textId="77777777" w:rsidR="00813E9D" w:rsidRDefault="009C1FC9">
      <w:pPr>
        <w:numPr>
          <w:ilvl w:val="0"/>
          <w:numId w:val="1"/>
        </w:numPr>
        <w:spacing w:after="250"/>
        <w:ind w:hanging="360"/>
      </w:pPr>
      <w:r>
        <w:t>To ensure the delivery of regeneration and enhancement to the Maldon and Heybridge Central area</w:t>
      </w:r>
      <w:r w:rsidR="00CA0B3E">
        <w:t>.</w:t>
      </w:r>
    </w:p>
    <w:p w14:paraId="1B70ABCE" w14:textId="7DE69C75" w:rsidR="005151E7" w:rsidRDefault="00EF2AF7" w:rsidP="00EF2AF7">
      <w:pPr>
        <w:tabs>
          <w:tab w:val="left" w:pos="993"/>
        </w:tabs>
        <w:spacing w:after="250"/>
        <w:ind w:left="360" w:firstLine="0"/>
      </w:pPr>
      <w:r>
        <w:t>2.2</w:t>
      </w:r>
      <w:r>
        <w:tab/>
      </w:r>
      <w:r w:rsidR="006838FE">
        <w:t xml:space="preserve">Set out below </w:t>
      </w:r>
      <w:r>
        <w:t xml:space="preserve">at </w:t>
      </w:r>
      <w:r w:rsidRPr="00DE0009">
        <w:rPr>
          <w:b/>
          <w:bCs/>
        </w:rPr>
        <w:t>Table 1</w:t>
      </w:r>
      <w:r>
        <w:t xml:space="preserve"> </w:t>
      </w:r>
      <w:r w:rsidR="006838FE">
        <w:t xml:space="preserve">is the </w:t>
      </w:r>
      <w:r w:rsidR="005151E7">
        <w:t xml:space="preserve">delivery </w:t>
      </w:r>
      <w:r w:rsidR="00AE43DD">
        <w:t xml:space="preserve">of housing </w:t>
      </w:r>
      <w:r>
        <w:t xml:space="preserve">in the District </w:t>
      </w:r>
      <w:r w:rsidR="005151E7">
        <w:t xml:space="preserve">against </w:t>
      </w:r>
      <w:r w:rsidR="00AE43DD">
        <w:t xml:space="preserve">the </w:t>
      </w:r>
      <w:r w:rsidR="005151E7">
        <w:t xml:space="preserve">trajectory </w:t>
      </w:r>
      <w:r w:rsidR="00F304A6">
        <w:t xml:space="preserve">in policy S2 </w:t>
      </w:r>
      <w:r w:rsidR="005151E7">
        <w:t>for the period 2014/15 to 20</w:t>
      </w:r>
      <w:r w:rsidR="0058438B">
        <w:t>21</w:t>
      </w:r>
      <w:r w:rsidR="005151E7">
        <w:t>/202</w:t>
      </w:r>
      <w:r w:rsidR="0058438B">
        <w:t>2</w:t>
      </w:r>
      <w:r w:rsidR="005151E7">
        <w:t>.</w:t>
      </w:r>
      <w:r>
        <w:t xml:space="preserve">  It is noted that there is a shortfall of housing of </w:t>
      </w:r>
      <w:r w:rsidR="00676E34">
        <w:t>2</w:t>
      </w:r>
      <w:r w:rsidR="0058438B">
        <w:t>48</w:t>
      </w:r>
      <w:r>
        <w:t xml:space="preserve"> homes.</w:t>
      </w:r>
    </w:p>
    <w:p w14:paraId="529E40CC" w14:textId="2590367F" w:rsidR="005151E7" w:rsidRDefault="005151E7" w:rsidP="005151E7">
      <w:pPr>
        <w:spacing w:after="250"/>
        <w:ind w:left="360" w:firstLine="0"/>
        <w:rPr>
          <w:noProof/>
        </w:rPr>
      </w:pPr>
      <w:r w:rsidRPr="00F304A6">
        <w:rPr>
          <w:b/>
        </w:rPr>
        <w:t>Table 1.</w:t>
      </w:r>
      <w:r w:rsidR="00D26F29">
        <w:rPr>
          <w:b/>
        </w:rPr>
        <w:t xml:space="preserve"> Delivery of housing over the LDP plan period</w:t>
      </w:r>
    </w:p>
    <w:p w14:paraId="28876261" w14:textId="2F6BFFC9" w:rsidR="00755A3F" w:rsidRDefault="0058438B" w:rsidP="005151E7">
      <w:pPr>
        <w:spacing w:after="250"/>
        <w:ind w:left="360" w:firstLine="0"/>
        <w:rPr>
          <w:rFonts w:eastAsia="PMingLiU" w:cs="Times New Roman"/>
          <w:color w:val="auto"/>
          <w:sz w:val="20"/>
          <w:szCs w:val="20"/>
          <w:lang w:eastAsia="zh-TW"/>
        </w:rPr>
      </w:pPr>
      <w:r w:rsidRPr="0058438B">
        <w:rPr>
          <w:noProof/>
        </w:rPr>
        <w:drawing>
          <wp:inline distT="0" distB="0" distL="0" distR="0" wp14:anchorId="3CDD575B" wp14:editId="48886A8C">
            <wp:extent cx="4876800" cy="233781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8004" cy="2343183"/>
                    </a:xfrm>
                    <a:prstGeom prst="rect">
                      <a:avLst/>
                    </a:prstGeom>
                    <a:noFill/>
                    <a:ln>
                      <a:noFill/>
                    </a:ln>
                  </pic:spPr>
                </pic:pic>
              </a:graphicData>
            </a:graphic>
          </wp:inline>
        </w:drawing>
      </w:r>
    </w:p>
    <w:p w14:paraId="1C28BFE2" w14:textId="36D3E405" w:rsidR="005151E7" w:rsidRDefault="005151E7" w:rsidP="005151E7">
      <w:pPr>
        <w:spacing w:after="250"/>
        <w:ind w:left="360" w:firstLine="0"/>
        <w:rPr>
          <w:rFonts w:eastAsia="PMingLiU" w:cs="Times New Roman"/>
          <w:color w:val="auto"/>
          <w:lang w:eastAsia="zh-TW"/>
        </w:rPr>
      </w:pPr>
      <w:r w:rsidRPr="00F304A6">
        <w:rPr>
          <w:rFonts w:eastAsia="PMingLiU" w:cs="Times New Roman"/>
          <w:b/>
          <w:color w:val="auto"/>
          <w:lang w:eastAsia="zh-TW"/>
        </w:rPr>
        <w:lastRenderedPageBreak/>
        <w:t>Table 2</w:t>
      </w:r>
      <w:r w:rsidRPr="00AE43DD">
        <w:rPr>
          <w:rFonts w:eastAsia="PMingLiU" w:cs="Times New Roman"/>
          <w:color w:val="auto"/>
          <w:lang w:eastAsia="zh-TW"/>
        </w:rPr>
        <w:t xml:space="preserve">: Illustrates the shortfall in </w:t>
      </w:r>
      <w:r w:rsidR="00AE43DD">
        <w:rPr>
          <w:rFonts w:eastAsia="PMingLiU" w:cs="Times New Roman"/>
          <w:color w:val="auto"/>
          <w:lang w:eastAsia="zh-TW"/>
        </w:rPr>
        <w:t xml:space="preserve">housing </w:t>
      </w:r>
      <w:r w:rsidRPr="00AE43DD">
        <w:rPr>
          <w:rFonts w:eastAsia="PMingLiU" w:cs="Times New Roman"/>
          <w:color w:val="auto"/>
          <w:lang w:eastAsia="zh-TW"/>
        </w:rPr>
        <w:t>delivery</w:t>
      </w:r>
      <w:r w:rsidR="00AE43DD">
        <w:rPr>
          <w:rFonts w:eastAsia="PMingLiU" w:cs="Times New Roman"/>
          <w:color w:val="auto"/>
          <w:lang w:eastAsia="zh-TW"/>
        </w:rPr>
        <w:t xml:space="preserve"> </w:t>
      </w:r>
      <w:r w:rsidR="00EF2AF7">
        <w:rPr>
          <w:rFonts w:eastAsia="PMingLiU" w:cs="Times New Roman"/>
          <w:color w:val="auto"/>
          <w:lang w:eastAsia="zh-TW"/>
        </w:rPr>
        <w:t xml:space="preserve">against the trajectory </w:t>
      </w:r>
      <w:r w:rsidR="00AE43DD">
        <w:rPr>
          <w:rFonts w:eastAsia="PMingLiU" w:cs="Times New Roman"/>
          <w:color w:val="auto"/>
          <w:lang w:eastAsia="zh-TW"/>
        </w:rPr>
        <w:t>over the relevant period</w:t>
      </w:r>
      <w:r w:rsidRPr="00AE43DD">
        <w:rPr>
          <w:rFonts w:eastAsia="PMingLiU" w:cs="Times New Roman"/>
          <w:color w:val="auto"/>
          <w:lang w:eastAsia="zh-TW"/>
        </w:rPr>
        <w:t>.</w:t>
      </w:r>
    </w:p>
    <w:p w14:paraId="79DF6E1A" w14:textId="369FEAD7" w:rsidR="00120DB4" w:rsidRDefault="002D2031" w:rsidP="005151E7">
      <w:pPr>
        <w:spacing w:after="250"/>
        <w:ind w:left="360" w:firstLine="0"/>
        <w:rPr>
          <w:rFonts w:eastAsia="PMingLiU" w:cs="Times New Roman"/>
          <w:color w:val="auto"/>
          <w:lang w:eastAsia="zh-TW"/>
        </w:rPr>
      </w:pPr>
      <w:r w:rsidRPr="002D2031">
        <w:rPr>
          <w:noProof/>
        </w:rPr>
        <w:drawing>
          <wp:inline distT="0" distB="0" distL="0" distR="0" wp14:anchorId="109CA38E" wp14:editId="1A988ED4">
            <wp:extent cx="6008884" cy="3078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53" cy="3084100"/>
                    </a:xfrm>
                    <a:prstGeom prst="rect">
                      <a:avLst/>
                    </a:prstGeom>
                    <a:noFill/>
                    <a:ln>
                      <a:noFill/>
                    </a:ln>
                  </pic:spPr>
                </pic:pic>
              </a:graphicData>
            </a:graphic>
          </wp:inline>
        </w:drawing>
      </w:r>
    </w:p>
    <w:p w14:paraId="6255F88C" w14:textId="227ABE46" w:rsidR="005151E7" w:rsidRDefault="009C1FC9">
      <w:pPr>
        <w:tabs>
          <w:tab w:val="center" w:pos="8332"/>
        </w:tabs>
        <w:spacing w:after="175" w:line="259" w:lineRule="auto"/>
        <w:ind w:left="-15" w:firstLine="0"/>
        <w:rPr>
          <w:rFonts w:ascii="Arial" w:eastAsia="Arial" w:hAnsi="Arial" w:cs="Arial"/>
          <w:b/>
          <w:color w:val="FFFFFF"/>
          <w:sz w:val="28"/>
        </w:rPr>
      </w:pPr>
      <w:r>
        <w:rPr>
          <w:rFonts w:ascii="Arial" w:eastAsia="Arial" w:hAnsi="Arial" w:cs="Arial"/>
          <w:b/>
          <w:color w:val="FFFFFF"/>
          <w:sz w:val="28"/>
        </w:rPr>
        <w:t>EN A</w:t>
      </w:r>
    </w:p>
    <w:p w14:paraId="172CFC96" w14:textId="77777777" w:rsidR="005151E7" w:rsidRDefault="00EF2AF7">
      <w:pPr>
        <w:spacing w:after="109"/>
        <w:ind w:left="-5"/>
        <w:rPr>
          <w:b/>
          <w:color w:val="auto"/>
        </w:rPr>
      </w:pPr>
      <w:r>
        <w:rPr>
          <w:b/>
          <w:color w:val="auto"/>
        </w:rPr>
        <w:t>3.</w:t>
      </w:r>
      <w:r w:rsidR="005151E7" w:rsidRPr="005151E7">
        <w:rPr>
          <w:b/>
          <w:color w:val="auto"/>
        </w:rPr>
        <w:t xml:space="preserve">0 </w:t>
      </w:r>
      <w:r w:rsidR="006C036A">
        <w:rPr>
          <w:b/>
          <w:color w:val="auto"/>
        </w:rPr>
        <w:tab/>
      </w:r>
      <w:r w:rsidR="005151E7" w:rsidRPr="005151E7">
        <w:rPr>
          <w:b/>
          <w:color w:val="auto"/>
        </w:rPr>
        <w:t>Delivery of the Strategic Sites and Garden Suburbs</w:t>
      </w:r>
    </w:p>
    <w:p w14:paraId="33E2C548" w14:textId="77777777" w:rsidR="005151E7" w:rsidRDefault="00EF2AF7">
      <w:pPr>
        <w:spacing w:after="109"/>
        <w:ind w:left="-5"/>
        <w:rPr>
          <w:color w:val="auto"/>
        </w:rPr>
      </w:pPr>
      <w:r w:rsidRPr="144574E8">
        <w:rPr>
          <w:color w:val="auto"/>
        </w:rPr>
        <w:t>3.1</w:t>
      </w:r>
      <w:r>
        <w:tab/>
      </w:r>
      <w:r w:rsidR="005151E7" w:rsidRPr="144574E8">
        <w:rPr>
          <w:color w:val="auto"/>
        </w:rPr>
        <w:t>The LDP set</w:t>
      </w:r>
      <w:r w:rsidRPr="144574E8">
        <w:rPr>
          <w:color w:val="auto"/>
        </w:rPr>
        <w:t>s</w:t>
      </w:r>
      <w:r w:rsidR="005151E7" w:rsidRPr="144574E8">
        <w:rPr>
          <w:color w:val="auto"/>
        </w:rPr>
        <w:t xml:space="preserve"> out that </w:t>
      </w:r>
      <w:r w:rsidR="009617A7" w:rsidRPr="144574E8">
        <w:rPr>
          <w:color w:val="auto"/>
        </w:rPr>
        <w:t>most of the</w:t>
      </w:r>
      <w:r w:rsidR="005151E7" w:rsidRPr="144574E8">
        <w:rPr>
          <w:color w:val="auto"/>
        </w:rPr>
        <w:t xml:space="preserve"> housing delivery </w:t>
      </w:r>
      <w:r w:rsidR="00945F1E" w:rsidRPr="144574E8">
        <w:rPr>
          <w:color w:val="auto"/>
        </w:rPr>
        <w:t xml:space="preserve">for the District over the plan period 2014 – 2029 </w:t>
      </w:r>
      <w:r w:rsidR="005151E7" w:rsidRPr="144574E8">
        <w:rPr>
          <w:color w:val="auto"/>
        </w:rPr>
        <w:t xml:space="preserve">will be made </w:t>
      </w:r>
      <w:r w:rsidRPr="144574E8">
        <w:rPr>
          <w:color w:val="auto"/>
        </w:rPr>
        <w:t>through Strategic Allocations</w:t>
      </w:r>
      <w:r w:rsidR="009617A7" w:rsidRPr="144574E8">
        <w:rPr>
          <w:color w:val="auto"/>
        </w:rPr>
        <w:t xml:space="preserve"> and </w:t>
      </w:r>
      <w:r w:rsidRPr="144574E8">
        <w:rPr>
          <w:color w:val="auto"/>
        </w:rPr>
        <w:t>G</w:t>
      </w:r>
      <w:r w:rsidR="009617A7" w:rsidRPr="144574E8">
        <w:rPr>
          <w:color w:val="auto"/>
        </w:rPr>
        <w:t xml:space="preserve">arden </w:t>
      </w:r>
      <w:r w:rsidRPr="144574E8">
        <w:rPr>
          <w:color w:val="auto"/>
        </w:rPr>
        <w:t>S</w:t>
      </w:r>
      <w:r w:rsidR="009617A7" w:rsidRPr="144574E8">
        <w:rPr>
          <w:color w:val="auto"/>
        </w:rPr>
        <w:t>uburbs</w:t>
      </w:r>
      <w:r w:rsidRPr="144574E8">
        <w:rPr>
          <w:color w:val="auto"/>
        </w:rPr>
        <w:t>.  S</w:t>
      </w:r>
      <w:r w:rsidR="009617A7" w:rsidRPr="144574E8">
        <w:rPr>
          <w:color w:val="auto"/>
        </w:rPr>
        <w:t>et out below</w:t>
      </w:r>
      <w:r w:rsidR="00183F72" w:rsidRPr="144574E8">
        <w:rPr>
          <w:color w:val="auto"/>
        </w:rPr>
        <w:t xml:space="preserve"> in </w:t>
      </w:r>
      <w:r w:rsidR="00183F72" w:rsidRPr="00DE0009">
        <w:rPr>
          <w:b/>
          <w:bCs/>
          <w:color w:val="auto"/>
        </w:rPr>
        <w:t>Table 3</w:t>
      </w:r>
      <w:r w:rsidRPr="144574E8">
        <w:rPr>
          <w:color w:val="auto"/>
        </w:rPr>
        <w:t xml:space="preserve"> is a list of those </w:t>
      </w:r>
      <w:r w:rsidR="00894224" w:rsidRPr="144574E8">
        <w:rPr>
          <w:color w:val="auto"/>
        </w:rPr>
        <w:t xml:space="preserve">allocated </w:t>
      </w:r>
      <w:r w:rsidRPr="144574E8">
        <w:rPr>
          <w:color w:val="auto"/>
        </w:rPr>
        <w:t xml:space="preserve">sites and </w:t>
      </w:r>
      <w:r w:rsidR="00945F1E" w:rsidRPr="144574E8">
        <w:rPr>
          <w:color w:val="auto"/>
        </w:rPr>
        <w:t>their</w:t>
      </w:r>
      <w:r w:rsidRPr="144574E8">
        <w:rPr>
          <w:color w:val="auto"/>
        </w:rPr>
        <w:t xml:space="preserve"> present status</w:t>
      </w:r>
      <w:r w:rsidR="00894224" w:rsidRPr="144574E8">
        <w:rPr>
          <w:color w:val="auto"/>
        </w:rPr>
        <w:t xml:space="preserve"> </w:t>
      </w:r>
      <w:r w:rsidR="00167F24" w:rsidRPr="144574E8">
        <w:rPr>
          <w:color w:val="auto"/>
        </w:rPr>
        <w:t>regarding</w:t>
      </w:r>
      <w:r w:rsidR="00894224" w:rsidRPr="144574E8">
        <w:rPr>
          <w:color w:val="auto"/>
        </w:rPr>
        <w:t xml:space="preserve"> delivery</w:t>
      </w:r>
      <w:r w:rsidR="009617A7" w:rsidRPr="144574E8">
        <w:rPr>
          <w:color w:val="auto"/>
        </w:rPr>
        <w:t>.</w:t>
      </w:r>
    </w:p>
    <w:p w14:paraId="1DB73D3D" w14:textId="77777777" w:rsidR="00945F1E" w:rsidRPr="00945F1E" w:rsidRDefault="00945F1E">
      <w:pPr>
        <w:spacing w:after="109"/>
        <w:ind w:left="-5"/>
        <w:rPr>
          <w:b/>
          <w:color w:val="auto"/>
        </w:rPr>
      </w:pPr>
      <w:r w:rsidRPr="00945F1E">
        <w:rPr>
          <w:b/>
          <w:color w:val="auto"/>
        </w:rPr>
        <w:t>Table 3.</w:t>
      </w:r>
    </w:p>
    <w:tbl>
      <w:tblPr>
        <w:tblStyle w:val="TableGrid0"/>
        <w:tblW w:w="5172" w:type="pct"/>
        <w:tblInd w:w="-147" w:type="dxa"/>
        <w:tblLook w:val="04A0" w:firstRow="1" w:lastRow="0" w:firstColumn="1" w:lastColumn="0" w:noHBand="0" w:noVBand="1"/>
      </w:tblPr>
      <w:tblGrid>
        <w:gridCol w:w="1949"/>
        <w:gridCol w:w="4817"/>
        <w:gridCol w:w="4011"/>
      </w:tblGrid>
      <w:tr w:rsidR="009617A7" w:rsidRPr="009617A7" w14:paraId="79B5B678" w14:textId="77777777" w:rsidTr="00C05B10">
        <w:trPr>
          <w:trHeight w:val="157"/>
          <w:tblHeader/>
        </w:trPr>
        <w:tc>
          <w:tcPr>
            <w:tcW w:w="904" w:type="pct"/>
            <w:tcBorders>
              <w:bottom w:val="double" w:sz="4" w:space="0" w:color="auto"/>
            </w:tcBorders>
            <w:shd w:val="clear" w:color="auto" w:fill="F4B083" w:themeFill="accent2" w:themeFillTint="99"/>
            <w:vAlign w:val="center"/>
          </w:tcPr>
          <w:p w14:paraId="19B51E16" w14:textId="77777777" w:rsidR="009617A7" w:rsidRPr="009617A7" w:rsidRDefault="009617A7" w:rsidP="009617A7">
            <w:pPr>
              <w:spacing w:after="0" w:line="240" w:lineRule="auto"/>
              <w:ind w:left="0" w:firstLine="0"/>
              <w:jc w:val="center"/>
              <w:rPr>
                <w:rFonts w:eastAsia="PMingLiU" w:cs="Times New Roman"/>
                <w:b/>
                <w:color w:val="auto"/>
                <w:sz w:val="18"/>
                <w:szCs w:val="18"/>
                <w:lang w:eastAsia="zh-TW"/>
              </w:rPr>
            </w:pPr>
            <w:r w:rsidRPr="009617A7">
              <w:rPr>
                <w:rFonts w:eastAsia="PMingLiU" w:cs="Times New Roman"/>
                <w:b/>
                <w:color w:val="auto"/>
                <w:sz w:val="18"/>
                <w:szCs w:val="18"/>
                <w:lang w:eastAsia="zh-TW"/>
              </w:rPr>
              <w:t>LDP Ref No.</w:t>
            </w:r>
          </w:p>
        </w:tc>
        <w:tc>
          <w:tcPr>
            <w:tcW w:w="2235" w:type="pct"/>
            <w:tcBorders>
              <w:bottom w:val="double" w:sz="4" w:space="0" w:color="auto"/>
            </w:tcBorders>
            <w:shd w:val="clear" w:color="auto" w:fill="F4B083" w:themeFill="accent2" w:themeFillTint="99"/>
            <w:vAlign w:val="center"/>
          </w:tcPr>
          <w:p w14:paraId="544FEC10" w14:textId="77777777" w:rsidR="009617A7" w:rsidRPr="009617A7" w:rsidRDefault="009617A7" w:rsidP="009617A7">
            <w:pPr>
              <w:spacing w:after="0" w:line="240" w:lineRule="auto"/>
              <w:ind w:left="0" w:firstLine="0"/>
              <w:jc w:val="center"/>
              <w:rPr>
                <w:rFonts w:eastAsia="PMingLiU" w:cs="Times New Roman"/>
                <w:b/>
                <w:color w:val="auto"/>
                <w:sz w:val="18"/>
                <w:szCs w:val="18"/>
                <w:lang w:eastAsia="zh-TW"/>
              </w:rPr>
            </w:pPr>
            <w:r w:rsidRPr="009617A7">
              <w:rPr>
                <w:rFonts w:eastAsia="PMingLiU" w:cs="Times New Roman"/>
                <w:b/>
                <w:color w:val="auto"/>
                <w:sz w:val="18"/>
                <w:szCs w:val="18"/>
                <w:lang w:eastAsia="zh-TW"/>
              </w:rPr>
              <w:t>Location</w:t>
            </w:r>
          </w:p>
        </w:tc>
        <w:tc>
          <w:tcPr>
            <w:tcW w:w="1861" w:type="pct"/>
            <w:tcBorders>
              <w:bottom w:val="double" w:sz="4" w:space="0" w:color="auto"/>
            </w:tcBorders>
            <w:shd w:val="clear" w:color="auto" w:fill="F4B083" w:themeFill="accent2" w:themeFillTint="99"/>
            <w:vAlign w:val="center"/>
          </w:tcPr>
          <w:p w14:paraId="191FF2E3" w14:textId="7C3DE923" w:rsidR="009617A7" w:rsidRPr="009617A7" w:rsidRDefault="009617A7" w:rsidP="009617A7">
            <w:pPr>
              <w:spacing w:after="0" w:line="240" w:lineRule="auto"/>
              <w:ind w:left="0" w:firstLine="0"/>
              <w:jc w:val="center"/>
              <w:rPr>
                <w:rFonts w:eastAsia="PMingLiU" w:cs="Times New Roman"/>
                <w:b/>
                <w:color w:val="auto"/>
                <w:sz w:val="18"/>
                <w:szCs w:val="18"/>
                <w:lang w:eastAsia="zh-TW"/>
              </w:rPr>
            </w:pPr>
            <w:r w:rsidRPr="009617A7">
              <w:rPr>
                <w:rFonts w:eastAsia="PMingLiU" w:cs="Times New Roman"/>
                <w:b/>
                <w:color w:val="auto"/>
                <w:sz w:val="18"/>
                <w:szCs w:val="18"/>
                <w:lang w:eastAsia="zh-TW"/>
              </w:rPr>
              <w:t>Status (as at 31-3-202</w:t>
            </w:r>
            <w:r w:rsidR="000B48CA">
              <w:rPr>
                <w:rFonts w:eastAsia="PMingLiU" w:cs="Times New Roman"/>
                <w:b/>
                <w:color w:val="auto"/>
                <w:sz w:val="18"/>
                <w:szCs w:val="18"/>
                <w:lang w:eastAsia="zh-TW"/>
              </w:rPr>
              <w:t>2</w:t>
            </w:r>
            <w:r w:rsidRPr="009617A7">
              <w:rPr>
                <w:rFonts w:eastAsia="PMingLiU" w:cs="Times New Roman"/>
                <w:b/>
                <w:color w:val="auto"/>
                <w:sz w:val="18"/>
                <w:szCs w:val="18"/>
                <w:lang w:eastAsia="zh-TW"/>
              </w:rPr>
              <w:t>)</w:t>
            </w:r>
          </w:p>
        </w:tc>
      </w:tr>
      <w:tr w:rsidR="009617A7" w:rsidRPr="009617A7" w14:paraId="788BFE8E" w14:textId="77777777" w:rsidTr="00DE0009">
        <w:trPr>
          <w:trHeight w:val="453"/>
        </w:trPr>
        <w:tc>
          <w:tcPr>
            <w:tcW w:w="904" w:type="pct"/>
            <w:tcBorders>
              <w:top w:val="double" w:sz="4" w:space="0" w:color="auto"/>
            </w:tcBorders>
            <w:shd w:val="clear" w:color="auto" w:fill="auto"/>
            <w:vAlign w:val="center"/>
          </w:tcPr>
          <w:p w14:paraId="4B2608C9"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t>S2(a)</w:t>
            </w:r>
          </w:p>
        </w:tc>
        <w:tc>
          <w:tcPr>
            <w:tcW w:w="2235" w:type="pct"/>
            <w:tcBorders>
              <w:top w:val="double" w:sz="4" w:space="0" w:color="auto"/>
            </w:tcBorders>
            <w:shd w:val="clear" w:color="auto" w:fill="auto"/>
            <w:vAlign w:val="center"/>
          </w:tcPr>
          <w:p w14:paraId="0D2BF624"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South of Limebrook Way, Maldon – eastern parcel</w:t>
            </w:r>
          </w:p>
        </w:tc>
        <w:tc>
          <w:tcPr>
            <w:tcW w:w="1861" w:type="pct"/>
            <w:tcBorders>
              <w:top w:val="double" w:sz="4" w:space="0" w:color="auto"/>
            </w:tcBorders>
            <w:shd w:val="clear" w:color="auto" w:fill="FFC000" w:themeFill="accent4"/>
            <w:vAlign w:val="center"/>
          </w:tcPr>
          <w:p w14:paraId="6A8E84DD"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Detailed permission for 606 dwellings. Eastern parcel. Under construction</w:t>
            </w:r>
          </w:p>
        </w:tc>
      </w:tr>
      <w:tr w:rsidR="009617A7" w:rsidRPr="009617A7" w14:paraId="491FE998" w14:textId="77777777" w:rsidTr="00DE0009">
        <w:trPr>
          <w:trHeight w:val="411"/>
        </w:trPr>
        <w:tc>
          <w:tcPr>
            <w:tcW w:w="904" w:type="pct"/>
            <w:shd w:val="clear" w:color="auto" w:fill="auto"/>
            <w:vAlign w:val="center"/>
          </w:tcPr>
          <w:p w14:paraId="2DB1797C"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t>S2(a)</w:t>
            </w:r>
          </w:p>
        </w:tc>
        <w:tc>
          <w:tcPr>
            <w:tcW w:w="2235" w:type="pct"/>
            <w:shd w:val="clear" w:color="auto" w:fill="auto"/>
            <w:vAlign w:val="center"/>
          </w:tcPr>
          <w:p w14:paraId="0C8E531B"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South of Limebrook Way, Maldon – western parcel</w:t>
            </w:r>
          </w:p>
        </w:tc>
        <w:tc>
          <w:tcPr>
            <w:tcW w:w="1861" w:type="pct"/>
            <w:vAlign w:val="center"/>
          </w:tcPr>
          <w:p w14:paraId="4B16EA1B" w14:textId="0F83686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Outline permission for 394 dwellings Reserved Matters granted for Phase 1 106 dwellings</w:t>
            </w:r>
            <w:r w:rsidR="00A635A5">
              <w:rPr>
                <w:rFonts w:eastAsia="PMingLiU" w:cs="Times New Roman"/>
                <w:color w:val="auto"/>
                <w:sz w:val="18"/>
                <w:szCs w:val="18"/>
                <w:lang w:eastAsia="zh-TW"/>
              </w:rPr>
              <w:t>.</w:t>
            </w:r>
          </w:p>
        </w:tc>
      </w:tr>
      <w:tr w:rsidR="009617A7" w:rsidRPr="009617A7" w14:paraId="2DAA16D1" w14:textId="77777777" w:rsidTr="144574E8">
        <w:trPr>
          <w:trHeight w:val="411"/>
        </w:trPr>
        <w:tc>
          <w:tcPr>
            <w:tcW w:w="904" w:type="pct"/>
            <w:shd w:val="clear" w:color="auto" w:fill="auto"/>
            <w:vAlign w:val="center"/>
          </w:tcPr>
          <w:p w14:paraId="6851599D"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t>S2(b)</w:t>
            </w:r>
          </w:p>
        </w:tc>
        <w:tc>
          <w:tcPr>
            <w:tcW w:w="2235" w:type="pct"/>
            <w:shd w:val="clear" w:color="auto" w:fill="auto"/>
            <w:vAlign w:val="center"/>
          </w:tcPr>
          <w:p w14:paraId="13E7BD5F"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Wycke Hill North, Maldon</w:t>
            </w:r>
          </w:p>
        </w:tc>
        <w:tc>
          <w:tcPr>
            <w:tcW w:w="1861" w:type="pct"/>
            <w:shd w:val="clear" w:color="auto" w:fill="auto"/>
            <w:vAlign w:val="center"/>
          </w:tcPr>
          <w:p w14:paraId="3C58971D"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Outline permission granted 2020</w:t>
            </w:r>
          </w:p>
        </w:tc>
      </w:tr>
      <w:tr w:rsidR="009617A7" w:rsidRPr="009617A7" w14:paraId="72B7BA6F" w14:textId="77777777" w:rsidTr="00DE0009">
        <w:trPr>
          <w:trHeight w:val="411"/>
        </w:trPr>
        <w:tc>
          <w:tcPr>
            <w:tcW w:w="904" w:type="pct"/>
            <w:shd w:val="clear" w:color="auto" w:fill="auto"/>
            <w:vAlign w:val="center"/>
          </w:tcPr>
          <w:p w14:paraId="713A1D40"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t>S2(c)</w:t>
            </w:r>
          </w:p>
        </w:tc>
        <w:tc>
          <w:tcPr>
            <w:tcW w:w="2235" w:type="pct"/>
            <w:shd w:val="clear" w:color="auto" w:fill="auto"/>
            <w:vAlign w:val="center"/>
          </w:tcPr>
          <w:p w14:paraId="5D810B79"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Wycke Hill South, Maldon</w:t>
            </w:r>
          </w:p>
        </w:tc>
        <w:tc>
          <w:tcPr>
            <w:tcW w:w="1861" w:type="pct"/>
            <w:shd w:val="clear" w:color="auto" w:fill="92D050"/>
            <w:vAlign w:val="center"/>
          </w:tcPr>
          <w:p w14:paraId="3AA1F819"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Complete</w:t>
            </w:r>
          </w:p>
        </w:tc>
      </w:tr>
      <w:tr w:rsidR="009617A7" w:rsidRPr="009617A7" w14:paraId="1C0BF520" w14:textId="77777777" w:rsidTr="144574E8">
        <w:trPr>
          <w:trHeight w:val="411"/>
        </w:trPr>
        <w:tc>
          <w:tcPr>
            <w:tcW w:w="904" w:type="pct"/>
            <w:shd w:val="clear" w:color="auto" w:fill="auto"/>
            <w:vAlign w:val="center"/>
          </w:tcPr>
          <w:p w14:paraId="0D782EFC"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t>S2(d)</w:t>
            </w:r>
          </w:p>
        </w:tc>
        <w:tc>
          <w:tcPr>
            <w:tcW w:w="2235" w:type="pct"/>
            <w:shd w:val="clear" w:color="auto" w:fill="auto"/>
            <w:vAlign w:val="center"/>
          </w:tcPr>
          <w:p w14:paraId="56AF3A5C"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North of Heybridge</w:t>
            </w:r>
          </w:p>
        </w:tc>
        <w:tc>
          <w:tcPr>
            <w:tcW w:w="1861" w:type="pct"/>
            <w:shd w:val="clear" w:color="auto" w:fill="auto"/>
            <w:vAlign w:val="center"/>
          </w:tcPr>
          <w:p w14:paraId="1B5EB9D6" w14:textId="6AB2A4CC"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Outline granted in 19/20</w:t>
            </w:r>
            <w:r w:rsidR="00E35541">
              <w:rPr>
                <w:rFonts w:eastAsia="PMingLiU" w:cs="Times New Roman"/>
                <w:color w:val="auto"/>
                <w:sz w:val="18"/>
                <w:szCs w:val="18"/>
                <w:lang w:eastAsia="zh-TW"/>
              </w:rPr>
              <w:t xml:space="preserve">, reserved matters </w:t>
            </w:r>
            <w:r w:rsidR="006B7408">
              <w:rPr>
                <w:rFonts w:eastAsia="PMingLiU" w:cs="Times New Roman"/>
                <w:color w:val="auto"/>
                <w:sz w:val="18"/>
                <w:szCs w:val="18"/>
                <w:lang w:eastAsia="zh-TW"/>
              </w:rPr>
              <w:t xml:space="preserve">granted in 2021 with an anticipated start date </w:t>
            </w:r>
            <w:r w:rsidR="001D0C4A">
              <w:rPr>
                <w:rFonts w:eastAsia="PMingLiU" w:cs="Times New Roman"/>
                <w:color w:val="auto"/>
                <w:sz w:val="18"/>
                <w:szCs w:val="18"/>
                <w:lang w:eastAsia="zh-TW"/>
              </w:rPr>
              <w:t>June 2022.</w:t>
            </w:r>
          </w:p>
        </w:tc>
      </w:tr>
      <w:tr w:rsidR="009617A7" w:rsidRPr="009617A7" w14:paraId="380EE953" w14:textId="77777777" w:rsidTr="00DE0009">
        <w:trPr>
          <w:trHeight w:val="411"/>
        </w:trPr>
        <w:tc>
          <w:tcPr>
            <w:tcW w:w="904" w:type="pct"/>
            <w:shd w:val="clear" w:color="auto" w:fill="auto"/>
            <w:vAlign w:val="center"/>
          </w:tcPr>
          <w:p w14:paraId="11C790D0"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t>S2(e)</w:t>
            </w:r>
          </w:p>
        </w:tc>
        <w:tc>
          <w:tcPr>
            <w:tcW w:w="2235" w:type="pct"/>
            <w:shd w:val="clear" w:color="auto" w:fill="auto"/>
            <w:vAlign w:val="center"/>
          </w:tcPr>
          <w:p w14:paraId="300B3A47"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Land North of Holloway Road Heybridge</w:t>
            </w:r>
          </w:p>
        </w:tc>
        <w:tc>
          <w:tcPr>
            <w:tcW w:w="1861" w:type="pct"/>
            <w:shd w:val="clear" w:color="auto" w:fill="92D050"/>
            <w:vAlign w:val="center"/>
          </w:tcPr>
          <w:p w14:paraId="39C790E8"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Complete</w:t>
            </w:r>
          </w:p>
        </w:tc>
      </w:tr>
      <w:tr w:rsidR="009617A7" w:rsidRPr="009617A7" w14:paraId="797D5763" w14:textId="77777777" w:rsidTr="00DE0009">
        <w:trPr>
          <w:trHeight w:val="411"/>
        </w:trPr>
        <w:tc>
          <w:tcPr>
            <w:tcW w:w="904" w:type="pct"/>
            <w:shd w:val="clear" w:color="auto" w:fill="auto"/>
            <w:vAlign w:val="center"/>
          </w:tcPr>
          <w:p w14:paraId="2F19F536"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t>S2(f)</w:t>
            </w:r>
          </w:p>
        </w:tc>
        <w:tc>
          <w:tcPr>
            <w:tcW w:w="2235" w:type="pct"/>
            <w:shd w:val="clear" w:color="auto" w:fill="auto"/>
            <w:vAlign w:val="center"/>
          </w:tcPr>
          <w:p w14:paraId="11E0ED37"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West of Broad Street Green Road, Heybridge</w:t>
            </w:r>
          </w:p>
        </w:tc>
        <w:tc>
          <w:tcPr>
            <w:tcW w:w="1861" w:type="pct"/>
            <w:shd w:val="clear" w:color="auto" w:fill="92D050"/>
            <w:vAlign w:val="center"/>
          </w:tcPr>
          <w:p w14:paraId="7CF90D3A" w14:textId="6F81376E" w:rsidR="009617A7" w:rsidRPr="009617A7" w:rsidRDefault="00C50DE4" w:rsidP="009617A7">
            <w:pPr>
              <w:spacing w:after="0" w:line="240" w:lineRule="auto"/>
              <w:ind w:left="0" w:firstLine="0"/>
              <w:rPr>
                <w:rFonts w:eastAsia="PMingLiU" w:cs="Times New Roman"/>
                <w:color w:val="auto"/>
                <w:sz w:val="18"/>
                <w:szCs w:val="18"/>
                <w:lang w:eastAsia="zh-TW"/>
              </w:rPr>
            </w:pPr>
            <w:r>
              <w:rPr>
                <w:rFonts w:eastAsia="PMingLiU" w:cs="Times New Roman"/>
                <w:color w:val="auto"/>
                <w:sz w:val="18"/>
                <w:szCs w:val="18"/>
                <w:lang w:eastAsia="zh-TW"/>
              </w:rPr>
              <w:t>Complete</w:t>
            </w:r>
          </w:p>
        </w:tc>
      </w:tr>
      <w:tr w:rsidR="009617A7" w:rsidRPr="009617A7" w14:paraId="2C78F51B" w14:textId="77777777" w:rsidTr="00DE0009">
        <w:trPr>
          <w:trHeight w:val="411"/>
        </w:trPr>
        <w:tc>
          <w:tcPr>
            <w:tcW w:w="904" w:type="pct"/>
            <w:shd w:val="clear" w:color="auto" w:fill="auto"/>
            <w:vAlign w:val="center"/>
          </w:tcPr>
          <w:p w14:paraId="588E71C4"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lastRenderedPageBreak/>
              <w:t>S2(g)</w:t>
            </w:r>
          </w:p>
        </w:tc>
        <w:tc>
          <w:tcPr>
            <w:tcW w:w="2235" w:type="pct"/>
            <w:shd w:val="clear" w:color="auto" w:fill="auto"/>
            <w:vAlign w:val="center"/>
          </w:tcPr>
          <w:p w14:paraId="6BAF4F55"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Park Drive, Maldon</w:t>
            </w:r>
          </w:p>
        </w:tc>
        <w:tc>
          <w:tcPr>
            <w:tcW w:w="1861" w:type="pct"/>
            <w:shd w:val="clear" w:color="auto" w:fill="92D050"/>
            <w:vAlign w:val="center"/>
          </w:tcPr>
          <w:p w14:paraId="3F8355A2" w14:textId="4B3875F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Complete</w:t>
            </w:r>
          </w:p>
        </w:tc>
      </w:tr>
      <w:tr w:rsidR="009617A7" w:rsidRPr="009617A7" w14:paraId="6BDF9135" w14:textId="77777777" w:rsidTr="00DE0009">
        <w:trPr>
          <w:trHeight w:val="411"/>
        </w:trPr>
        <w:tc>
          <w:tcPr>
            <w:tcW w:w="904" w:type="pct"/>
            <w:shd w:val="clear" w:color="auto" w:fill="auto"/>
            <w:vAlign w:val="center"/>
          </w:tcPr>
          <w:p w14:paraId="375FCAB3"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t>S2(h)</w:t>
            </w:r>
          </w:p>
        </w:tc>
        <w:tc>
          <w:tcPr>
            <w:tcW w:w="2235" w:type="pct"/>
            <w:shd w:val="clear" w:color="auto" w:fill="auto"/>
            <w:vAlign w:val="center"/>
          </w:tcPr>
          <w:p w14:paraId="70F01036"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Heybridge Swifts, Heybridge</w:t>
            </w:r>
          </w:p>
        </w:tc>
        <w:tc>
          <w:tcPr>
            <w:tcW w:w="1861" w:type="pct"/>
            <w:shd w:val="clear" w:color="auto" w:fill="FF0000"/>
            <w:vAlign w:val="center"/>
          </w:tcPr>
          <w:p w14:paraId="44AAE9FE"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Without planning permission</w:t>
            </w:r>
          </w:p>
        </w:tc>
      </w:tr>
      <w:tr w:rsidR="009617A7" w:rsidRPr="009617A7" w14:paraId="64B4126E" w14:textId="77777777" w:rsidTr="00DE0009">
        <w:trPr>
          <w:trHeight w:val="411"/>
        </w:trPr>
        <w:tc>
          <w:tcPr>
            <w:tcW w:w="904" w:type="pct"/>
            <w:shd w:val="clear" w:color="auto" w:fill="auto"/>
            <w:vAlign w:val="center"/>
          </w:tcPr>
          <w:p w14:paraId="7AD29995"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t>S2(i)</w:t>
            </w:r>
          </w:p>
        </w:tc>
        <w:tc>
          <w:tcPr>
            <w:tcW w:w="2235" w:type="pct"/>
            <w:shd w:val="clear" w:color="auto" w:fill="auto"/>
            <w:vAlign w:val="center"/>
          </w:tcPr>
          <w:p w14:paraId="7C5AE8BA"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West of Burnham-on-Crouch</w:t>
            </w:r>
          </w:p>
        </w:tc>
        <w:tc>
          <w:tcPr>
            <w:tcW w:w="1861" w:type="pct"/>
            <w:shd w:val="clear" w:color="auto" w:fill="FFC000" w:themeFill="accent4"/>
            <w:vAlign w:val="center"/>
          </w:tcPr>
          <w:p w14:paraId="469F34A9" w14:textId="0F71A2BA" w:rsidR="009617A7" w:rsidRPr="009617A7" w:rsidRDefault="00F85724" w:rsidP="009617A7">
            <w:pPr>
              <w:spacing w:after="0" w:line="240" w:lineRule="auto"/>
              <w:ind w:left="0" w:firstLine="0"/>
              <w:rPr>
                <w:rFonts w:eastAsia="PMingLiU" w:cs="Times New Roman"/>
                <w:color w:val="auto"/>
                <w:sz w:val="18"/>
                <w:szCs w:val="18"/>
                <w:lang w:eastAsia="zh-TW"/>
              </w:rPr>
            </w:pPr>
            <w:r>
              <w:rPr>
                <w:rFonts w:eastAsia="PMingLiU" w:cs="Times New Roman"/>
                <w:color w:val="auto"/>
                <w:sz w:val="18"/>
                <w:szCs w:val="18"/>
                <w:lang w:eastAsia="zh-TW"/>
              </w:rPr>
              <w:t>Under Construction</w:t>
            </w:r>
          </w:p>
        </w:tc>
      </w:tr>
      <w:tr w:rsidR="009617A7" w:rsidRPr="009617A7" w14:paraId="19D5DA76" w14:textId="77777777" w:rsidTr="00DE0009">
        <w:trPr>
          <w:trHeight w:val="411"/>
        </w:trPr>
        <w:tc>
          <w:tcPr>
            <w:tcW w:w="904" w:type="pct"/>
            <w:tcBorders>
              <w:bottom w:val="single" w:sz="4" w:space="0" w:color="auto"/>
            </w:tcBorders>
            <w:shd w:val="clear" w:color="auto" w:fill="auto"/>
            <w:vAlign w:val="center"/>
          </w:tcPr>
          <w:p w14:paraId="6B33FA66"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t>S2(j)</w:t>
            </w:r>
          </w:p>
        </w:tc>
        <w:tc>
          <w:tcPr>
            <w:tcW w:w="2235" w:type="pct"/>
            <w:tcBorders>
              <w:bottom w:val="single" w:sz="4" w:space="0" w:color="auto"/>
            </w:tcBorders>
            <w:shd w:val="clear" w:color="auto" w:fill="auto"/>
            <w:vAlign w:val="center"/>
          </w:tcPr>
          <w:p w14:paraId="4419FF3C"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North of Burnham-on-Crouch (west)</w:t>
            </w:r>
          </w:p>
        </w:tc>
        <w:tc>
          <w:tcPr>
            <w:tcW w:w="1861" w:type="pct"/>
            <w:tcBorders>
              <w:bottom w:val="single" w:sz="4" w:space="0" w:color="auto"/>
            </w:tcBorders>
            <w:shd w:val="clear" w:color="auto" w:fill="92D050"/>
            <w:vAlign w:val="center"/>
          </w:tcPr>
          <w:p w14:paraId="34617518" w14:textId="504DACE4" w:rsidR="009617A7" w:rsidRPr="009617A7" w:rsidRDefault="00345DDD" w:rsidP="009617A7">
            <w:pPr>
              <w:spacing w:after="0" w:line="240" w:lineRule="auto"/>
              <w:ind w:left="0" w:firstLine="0"/>
              <w:rPr>
                <w:rFonts w:eastAsia="PMingLiU" w:cs="Times New Roman"/>
                <w:color w:val="auto"/>
                <w:sz w:val="18"/>
                <w:szCs w:val="18"/>
                <w:lang w:eastAsia="zh-TW"/>
              </w:rPr>
            </w:pPr>
            <w:r>
              <w:rPr>
                <w:rFonts w:eastAsia="PMingLiU" w:cs="Times New Roman"/>
                <w:color w:val="auto"/>
                <w:sz w:val="18"/>
                <w:szCs w:val="18"/>
                <w:lang w:eastAsia="zh-TW"/>
              </w:rPr>
              <w:t>Complete</w:t>
            </w:r>
          </w:p>
        </w:tc>
      </w:tr>
      <w:tr w:rsidR="009617A7" w:rsidRPr="009617A7" w14:paraId="41E4DAD5" w14:textId="77777777" w:rsidTr="00DE0009">
        <w:trPr>
          <w:trHeight w:val="411"/>
        </w:trPr>
        <w:tc>
          <w:tcPr>
            <w:tcW w:w="904" w:type="pct"/>
            <w:tcBorders>
              <w:bottom w:val="double" w:sz="4" w:space="0" w:color="auto"/>
            </w:tcBorders>
            <w:shd w:val="clear" w:color="auto" w:fill="auto"/>
            <w:vAlign w:val="center"/>
          </w:tcPr>
          <w:p w14:paraId="3C2A91F2" w14:textId="77777777" w:rsidR="009617A7" w:rsidRPr="009617A7" w:rsidRDefault="009617A7" w:rsidP="009617A7">
            <w:pPr>
              <w:spacing w:after="0" w:line="240" w:lineRule="auto"/>
              <w:ind w:left="0" w:firstLine="0"/>
              <w:jc w:val="center"/>
              <w:rPr>
                <w:rFonts w:eastAsia="PMingLiU" w:cs="Times New Roman"/>
                <w:color w:val="auto"/>
                <w:sz w:val="18"/>
                <w:szCs w:val="18"/>
                <w:lang w:eastAsia="zh-TW"/>
              </w:rPr>
            </w:pPr>
            <w:r w:rsidRPr="009617A7">
              <w:rPr>
                <w:rFonts w:eastAsia="PMingLiU" w:cs="Times New Roman"/>
                <w:color w:val="auto"/>
                <w:sz w:val="18"/>
                <w:szCs w:val="18"/>
                <w:lang w:eastAsia="zh-TW"/>
              </w:rPr>
              <w:t>S2(k)</w:t>
            </w:r>
          </w:p>
        </w:tc>
        <w:tc>
          <w:tcPr>
            <w:tcW w:w="2235" w:type="pct"/>
            <w:tcBorders>
              <w:bottom w:val="double" w:sz="4" w:space="0" w:color="auto"/>
            </w:tcBorders>
            <w:shd w:val="clear" w:color="auto" w:fill="auto"/>
            <w:vAlign w:val="center"/>
          </w:tcPr>
          <w:p w14:paraId="482DC9C7" w14:textId="77777777" w:rsidR="009617A7" w:rsidRPr="009617A7" w:rsidRDefault="009617A7" w:rsidP="009617A7">
            <w:pPr>
              <w:spacing w:after="0" w:line="240" w:lineRule="auto"/>
              <w:ind w:left="0" w:firstLine="0"/>
              <w:rPr>
                <w:rFonts w:eastAsia="PMingLiU" w:cs="Times New Roman"/>
                <w:color w:val="auto"/>
                <w:sz w:val="18"/>
                <w:szCs w:val="18"/>
                <w:lang w:eastAsia="zh-TW"/>
              </w:rPr>
            </w:pPr>
            <w:r w:rsidRPr="009617A7">
              <w:rPr>
                <w:rFonts w:eastAsia="PMingLiU" w:cs="Times New Roman"/>
                <w:color w:val="auto"/>
                <w:sz w:val="18"/>
                <w:szCs w:val="18"/>
                <w:lang w:eastAsia="zh-TW"/>
              </w:rPr>
              <w:t>North of Burnham-on-Crouch (east)</w:t>
            </w:r>
          </w:p>
        </w:tc>
        <w:tc>
          <w:tcPr>
            <w:tcW w:w="1861" w:type="pct"/>
            <w:tcBorders>
              <w:bottom w:val="double" w:sz="4" w:space="0" w:color="auto"/>
            </w:tcBorders>
            <w:shd w:val="clear" w:color="auto" w:fill="FFC000" w:themeFill="accent4"/>
            <w:vAlign w:val="center"/>
          </w:tcPr>
          <w:p w14:paraId="1FA2C178" w14:textId="14F27832" w:rsidR="009617A7" w:rsidRPr="009617A7" w:rsidRDefault="00A1097F" w:rsidP="00665E0A">
            <w:pPr>
              <w:keepNext/>
              <w:spacing w:after="0" w:line="240" w:lineRule="auto"/>
              <w:ind w:left="0" w:firstLine="0"/>
              <w:rPr>
                <w:rFonts w:eastAsia="PMingLiU" w:cs="Times New Roman"/>
                <w:color w:val="auto"/>
                <w:sz w:val="18"/>
                <w:szCs w:val="18"/>
                <w:lang w:eastAsia="zh-TW"/>
              </w:rPr>
            </w:pPr>
            <w:r>
              <w:rPr>
                <w:rFonts w:eastAsia="PMingLiU" w:cs="Times New Roman"/>
                <w:color w:val="auto"/>
                <w:sz w:val="18"/>
                <w:szCs w:val="18"/>
                <w:lang w:eastAsia="zh-TW"/>
              </w:rPr>
              <w:t>Under Construction</w:t>
            </w:r>
          </w:p>
        </w:tc>
      </w:tr>
    </w:tbl>
    <w:p w14:paraId="03ABE6BD" w14:textId="77777777" w:rsidR="00665E0A" w:rsidRDefault="00665E0A" w:rsidP="00183F72">
      <w:pPr>
        <w:ind w:left="-5"/>
      </w:pPr>
    </w:p>
    <w:p w14:paraId="0394BE32" w14:textId="682C8428" w:rsidR="00097635" w:rsidRDefault="00EF2AF7" w:rsidP="00183F72">
      <w:pPr>
        <w:ind w:left="-5"/>
      </w:pPr>
      <w:r>
        <w:t>3.</w:t>
      </w:r>
      <w:r w:rsidR="00215296">
        <w:t>2</w:t>
      </w:r>
      <w:r>
        <w:tab/>
      </w:r>
      <w:r w:rsidR="00183F72">
        <w:t>The District has also been delivering ho</w:t>
      </w:r>
      <w:r>
        <w:t>mes</w:t>
      </w:r>
      <w:r w:rsidR="00183F72">
        <w:t xml:space="preserve"> on </w:t>
      </w:r>
      <w:r w:rsidR="00F06157">
        <w:t xml:space="preserve">major sites other than the Strategic Allocations and Garden Suburbs and on sites </w:t>
      </w:r>
      <w:r w:rsidR="00183F72">
        <w:t xml:space="preserve">smaller </w:t>
      </w:r>
      <w:r w:rsidR="00F06157">
        <w:t>than 10 units</w:t>
      </w:r>
      <w:r w:rsidR="00183F72">
        <w:t xml:space="preserve">, details of this </w:t>
      </w:r>
      <w:r>
        <w:t xml:space="preserve">delivery </w:t>
      </w:r>
      <w:r w:rsidR="00671112">
        <w:t>are</w:t>
      </w:r>
      <w:r>
        <w:t xml:space="preserve"> </w:t>
      </w:r>
      <w:r w:rsidR="00183F72">
        <w:t xml:space="preserve">set out in the 5-year </w:t>
      </w:r>
      <w:r w:rsidR="00D26F29">
        <w:t xml:space="preserve">housing </w:t>
      </w:r>
      <w:r w:rsidR="00183F72">
        <w:t>land supply</w:t>
      </w:r>
      <w:r w:rsidR="005460C6">
        <w:t xml:space="preserve"> </w:t>
      </w:r>
      <w:r w:rsidR="00D70F26">
        <w:t xml:space="preserve">spreadsheet, published </w:t>
      </w:r>
      <w:r w:rsidR="00657082">
        <w:t>separately</w:t>
      </w:r>
      <w:r w:rsidR="00183F72">
        <w:t>.</w:t>
      </w:r>
    </w:p>
    <w:p w14:paraId="7C5144D3" w14:textId="77777777" w:rsidR="00665E0A" w:rsidRDefault="00665E0A" w:rsidP="00183F72">
      <w:pPr>
        <w:ind w:left="-5"/>
      </w:pPr>
    </w:p>
    <w:p w14:paraId="54CA497D" w14:textId="77777777" w:rsidR="00EF2AF7" w:rsidRDefault="00EF2AF7">
      <w:pPr>
        <w:ind w:left="-5"/>
        <w:rPr>
          <w:color w:val="auto"/>
        </w:rPr>
      </w:pPr>
      <w:r>
        <w:rPr>
          <w:b/>
          <w:color w:val="auto"/>
        </w:rPr>
        <w:t>4.0</w:t>
      </w:r>
      <w:r>
        <w:rPr>
          <w:b/>
          <w:color w:val="auto"/>
        </w:rPr>
        <w:tab/>
      </w:r>
      <w:r w:rsidRPr="00A74A5C">
        <w:rPr>
          <w:b/>
          <w:color w:val="auto"/>
        </w:rPr>
        <w:t>Maldon and Heybridge Central Area Masterplan</w:t>
      </w:r>
      <w:r w:rsidRPr="00A74A5C">
        <w:rPr>
          <w:color w:val="auto"/>
        </w:rPr>
        <w:t xml:space="preserve"> </w:t>
      </w:r>
    </w:p>
    <w:p w14:paraId="6F721D8B" w14:textId="77777777" w:rsidR="00EF2AF7" w:rsidRDefault="00EF2AF7">
      <w:pPr>
        <w:ind w:left="-5"/>
      </w:pPr>
    </w:p>
    <w:p w14:paraId="07E4553C" w14:textId="2D29DCD8" w:rsidR="00813E9D" w:rsidRDefault="00EF2AF7">
      <w:pPr>
        <w:ind w:left="-5"/>
      </w:pPr>
      <w:r>
        <w:t>4.1</w:t>
      </w:r>
      <w:r>
        <w:tab/>
      </w:r>
      <w:r w:rsidR="009C1FC9">
        <w:t xml:space="preserve">The </w:t>
      </w:r>
      <w:r>
        <w:t xml:space="preserve">Maldon and Heybridge Central Area Masterplan (CAMP) </w:t>
      </w:r>
      <w:r w:rsidR="00A74A5C" w:rsidRPr="144574E8">
        <w:rPr>
          <w:color w:val="auto"/>
        </w:rPr>
        <w:t xml:space="preserve">Supplementary Planning Document </w:t>
      </w:r>
      <w:r w:rsidRPr="144574E8">
        <w:rPr>
          <w:color w:val="auto"/>
        </w:rPr>
        <w:t>(SPD) is</w:t>
      </w:r>
      <w:r w:rsidR="00F82C05" w:rsidRPr="144574E8">
        <w:rPr>
          <w:color w:val="auto"/>
        </w:rPr>
        <w:t xml:space="preserve"> a key project within the LDP and this </w:t>
      </w:r>
      <w:r w:rsidRPr="144574E8">
        <w:rPr>
          <w:color w:val="auto"/>
        </w:rPr>
        <w:t xml:space="preserve">document </w:t>
      </w:r>
      <w:r w:rsidR="00C31616" w:rsidRPr="144574E8">
        <w:rPr>
          <w:color w:val="auto"/>
        </w:rPr>
        <w:t xml:space="preserve">was </w:t>
      </w:r>
      <w:r w:rsidR="00621608" w:rsidRPr="144574E8">
        <w:rPr>
          <w:color w:val="auto"/>
        </w:rPr>
        <w:t xml:space="preserve">completed and </w:t>
      </w:r>
      <w:r w:rsidR="00A74A5C" w:rsidRPr="144574E8">
        <w:rPr>
          <w:color w:val="auto"/>
        </w:rPr>
        <w:t xml:space="preserve">adopted by the Council in November 2017.  </w:t>
      </w:r>
      <w:r w:rsidRPr="144574E8">
        <w:rPr>
          <w:color w:val="auto"/>
        </w:rPr>
        <w:t xml:space="preserve">The CAMP SPD is ambitious and </w:t>
      </w:r>
      <w:r w:rsidR="009C1FC9">
        <w:t xml:space="preserve">contains 18 projects, many </w:t>
      </w:r>
      <w:r>
        <w:t xml:space="preserve">of which </w:t>
      </w:r>
      <w:r w:rsidR="009C1FC9">
        <w:t>are dependent on each other</w:t>
      </w:r>
      <w:r w:rsidR="00C31616">
        <w:t xml:space="preserve"> for delivery</w:t>
      </w:r>
      <w:r w:rsidR="009C1FC9">
        <w:t xml:space="preserve">. </w:t>
      </w:r>
      <w:r>
        <w:t>Set out below is a list of those projects and their present status in terms of progression</w:t>
      </w:r>
      <w:r w:rsidR="00C31616">
        <w:t xml:space="preserve"> toward delivery</w:t>
      </w:r>
      <w:r>
        <w:t>.</w:t>
      </w:r>
      <w:r w:rsidR="009C1FC9">
        <w:t xml:space="preserve"> </w:t>
      </w:r>
    </w:p>
    <w:p w14:paraId="5DA69C76" w14:textId="77777777" w:rsidR="006B2CDA" w:rsidRDefault="006B2CDA">
      <w:pPr>
        <w:ind w:left="-5"/>
      </w:pPr>
    </w:p>
    <w:tbl>
      <w:tblPr>
        <w:tblStyle w:val="TableGrid1"/>
        <w:tblW w:w="10204" w:type="dxa"/>
        <w:tblInd w:w="6" w:type="dxa"/>
        <w:tblCellMar>
          <w:top w:w="46" w:type="dxa"/>
          <w:left w:w="107" w:type="dxa"/>
          <w:right w:w="80" w:type="dxa"/>
        </w:tblCellMar>
        <w:tblLook w:val="04A0" w:firstRow="1" w:lastRow="0" w:firstColumn="1" w:lastColumn="0" w:noHBand="0" w:noVBand="1"/>
      </w:tblPr>
      <w:tblGrid>
        <w:gridCol w:w="2545"/>
        <w:gridCol w:w="4674"/>
        <w:gridCol w:w="2985"/>
      </w:tblGrid>
      <w:tr w:rsidR="00813E9D" w14:paraId="1B5E4E08" w14:textId="77777777" w:rsidTr="144574E8">
        <w:trPr>
          <w:trHeight w:val="277"/>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5BCD4783" w14:textId="77777777" w:rsidR="00813E9D" w:rsidRDefault="009C1FC9">
            <w:pPr>
              <w:spacing w:after="0" w:line="259" w:lineRule="auto"/>
              <w:ind w:left="0" w:firstLine="0"/>
            </w:pPr>
            <w:r>
              <w:rPr>
                <w:b/>
              </w:rPr>
              <w:t xml:space="preserve">Project Name </w:t>
            </w:r>
          </w:p>
        </w:tc>
        <w:tc>
          <w:tcPr>
            <w:tcW w:w="4674" w:type="dxa"/>
            <w:tcBorders>
              <w:top w:val="single" w:sz="4" w:space="0" w:color="C00000"/>
              <w:left w:val="single" w:sz="4" w:space="0" w:color="C00000"/>
              <w:bottom w:val="single" w:sz="4" w:space="0" w:color="C00000"/>
              <w:right w:val="single" w:sz="4" w:space="0" w:color="C00000"/>
            </w:tcBorders>
            <w:shd w:val="clear" w:color="auto" w:fill="E5B8B7"/>
          </w:tcPr>
          <w:p w14:paraId="6D3D54F6" w14:textId="77777777" w:rsidR="00813E9D" w:rsidRDefault="009C1FC9" w:rsidP="005460C6">
            <w:pPr>
              <w:spacing w:after="0" w:line="259" w:lineRule="auto"/>
              <w:ind w:left="1" w:firstLine="0"/>
            </w:pPr>
            <w:r>
              <w:rPr>
                <w:b/>
              </w:rPr>
              <w:t xml:space="preserve">Project Summary </w:t>
            </w:r>
          </w:p>
        </w:tc>
        <w:tc>
          <w:tcPr>
            <w:tcW w:w="2985" w:type="dxa"/>
            <w:tcBorders>
              <w:top w:val="single" w:sz="4" w:space="0" w:color="C00000"/>
              <w:left w:val="single" w:sz="4" w:space="0" w:color="C00000"/>
              <w:bottom w:val="single" w:sz="4" w:space="0" w:color="C00000"/>
              <w:right w:val="single" w:sz="4" w:space="0" w:color="C00000"/>
            </w:tcBorders>
            <w:shd w:val="clear" w:color="auto" w:fill="E5B8B7"/>
          </w:tcPr>
          <w:p w14:paraId="64F1628B" w14:textId="77777777" w:rsidR="00813E9D" w:rsidRDefault="009C1FC9">
            <w:pPr>
              <w:spacing w:after="0" w:line="259" w:lineRule="auto"/>
              <w:ind w:left="1" w:firstLine="0"/>
            </w:pPr>
            <w:r>
              <w:rPr>
                <w:b/>
              </w:rPr>
              <w:t xml:space="preserve">Update </w:t>
            </w:r>
          </w:p>
        </w:tc>
      </w:tr>
      <w:tr w:rsidR="00374F76" w14:paraId="31040B86" w14:textId="77777777" w:rsidTr="144574E8">
        <w:trPr>
          <w:trHeight w:val="1084"/>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7472849F" w14:textId="588AA3B3" w:rsidR="00374F76" w:rsidRDefault="00BF60E8">
            <w:pPr>
              <w:spacing w:after="0" w:line="259" w:lineRule="auto"/>
              <w:ind w:left="0" w:right="19" w:firstLine="0"/>
              <w:rPr>
                <w:b/>
              </w:rPr>
            </w:pPr>
            <w:r>
              <w:rPr>
                <w:b/>
              </w:rPr>
              <w:t>C1: Upper High Street Improvements</w:t>
            </w:r>
          </w:p>
        </w:tc>
        <w:tc>
          <w:tcPr>
            <w:tcW w:w="4674" w:type="dxa"/>
            <w:tcBorders>
              <w:top w:val="single" w:sz="4" w:space="0" w:color="C00000"/>
              <w:left w:val="single" w:sz="4" w:space="0" w:color="C00000"/>
              <w:bottom w:val="single" w:sz="4" w:space="0" w:color="C00000"/>
              <w:right w:val="single" w:sz="4" w:space="0" w:color="C00000"/>
            </w:tcBorders>
          </w:tcPr>
          <w:p w14:paraId="6856B41B" w14:textId="48E69120" w:rsidR="00374F76" w:rsidRDefault="00CD7A4B" w:rsidP="00CD7A4B">
            <w:pPr>
              <w:spacing w:after="0" w:line="259" w:lineRule="auto"/>
              <w:ind w:left="1" w:right="9" w:firstLine="0"/>
            </w:pPr>
            <w:r w:rsidRPr="00CD7A4B">
              <w:t xml:space="preserve">Take the dominance of the motor </w:t>
            </w:r>
            <w:r>
              <w:t>v</w:t>
            </w:r>
            <w:r w:rsidRPr="00CD7A4B">
              <w:t>ehicle from the Upper High Street</w:t>
            </w:r>
            <w:r>
              <w:t xml:space="preserve">. </w:t>
            </w:r>
            <w:r w:rsidRPr="00CD7A4B">
              <w:t>Give priority to pedestrians and cyclists</w:t>
            </w:r>
          </w:p>
        </w:tc>
        <w:tc>
          <w:tcPr>
            <w:tcW w:w="2985" w:type="dxa"/>
            <w:tcBorders>
              <w:top w:val="single" w:sz="4" w:space="0" w:color="C00000"/>
              <w:left w:val="single" w:sz="4" w:space="0" w:color="C00000"/>
              <w:bottom w:val="single" w:sz="4" w:space="0" w:color="C00000"/>
              <w:right w:val="single" w:sz="4" w:space="0" w:color="C00000"/>
            </w:tcBorders>
          </w:tcPr>
          <w:p w14:paraId="614862D2" w14:textId="3278D85D" w:rsidR="00374F76" w:rsidRDefault="032DD3B8">
            <w:pPr>
              <w:spacing w:after="0" w:line="259" w:lineRule="auto"/>
              <w:ind w:left="1" w:firstLine="0"/>
            </w:pPr>
            <w:r>
              <w:t>Project 1 is considered within the Air Quality Management Area (AQMA) Action Plan (Market Hill) - which is in place to reduce N</w:t>
            </w:r>
            <w:r w:rsidR="016A41A5">
              <w:t xml:space="preserve">O2 from the AQMA.  Origin and Destination Survey completed by Essex CC for AQMA AP and to inform Project 1. Maldon District Transport Strategy set to get underway in Summer 2022. </w:t>
            </w:r>
          </w:p>
        </w:tc>
      </w:tr>
      <w:tr w:rsidR="00813E9D" w14:paraId="24E7E6F4" w14:textId="77777777" w:rsidTr="144574E8">
        <w:trPr>
          <w:trHeight w:val="1084"/>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0BE45317" w14:textId="505551C6" w:rsidR="00813E9D" w:rsidRDefault="009C1FC9">
            <w:pPr>
              <w:spacing w:after="0" w:line="259" w:lineRule="auto"/>
              <w:ind w:left="0" w:right="19" w:firstLine="0"/>
            </w:pPr>
            <w:r>
              <w:rPr>
                <w:b/>
              </w:rPr>
              <w:t>C</w:t>
            </w:r>
            <w:r w:rsidR="00221F62">
              <w:rPr>
                <w:b/>
              </w:rPr>
              <w:t>2</w:t>
            </w:r>
            <w:r>
              <w:rPr>
                <w:b/>
              </w:rPr>
              <w:t xml:space="preserve">: Lower </w:t>
            </w:r>
            <w:r w:rsidR="001F3003">
              <w:rPr>
                <w:b/>
              </w:rPr>
              <w:t xml:space="preserve">High Street Improvements </w:t>
            </w:r>
            <w:r>
              <w:rPr>
                <w:b/>
              </w:rPr>
              <w:t xml:space="preserve"> </w:t>
            </w:r>
          </w:p>
        </w:tc>
        <w:tc>
          <w:tcPr>
            <w:tcW w:w="4674" w:type="dxa"/>
            <w:tcBorders>
              <w:top w:val="single" w:sz="4" w:space="0" w:color="C00000"/>
              <w:left w:val="single" w:sz="4" w:space="0" w:color="C00000"/>
              <w:bottom w:val="single" w:sz="4" w:space="0" w:color="C00000"/>
              <w:right w:val="single" w:sz="4" w:space="0" w:color="C00000"/>
            </w:tcBorders>
          </w:tcPr>
          <w:p w14:paraId="51544616" w14:textId="7E270C80" w:rsidR="00813E9D" w:rsidRDefault="00B4471E" w:rsidP="005460C6">
            <w:pPr>
              <w:spacing w:after="0" w:line="259" w:lineRule="auto"/>
              <w:ind w:left="1" w:right="9" w:firstLine="0"/>
            </w:pPr>
            <w:r w:rsidRPr="00B4471E">
              <w:t xml:space="preserve">Encourage more footfall, improve environmental quality and improve the retail offer  at the Lower End of Maldon High Street.  The Lower High Street Improvements seek to revive a pivotal part of Maldon’s High Street to link together the </w:t>
            </w:r>
            <w:r w:rsidRPr="00B4471E">
              <w:lastRenderedPageBreak/>
              <w:t>whole High Street offer with the leisure events and recreational activities in Promenade Park.</w:t>
            </w:r>
          </w:p>
        </w:tc>
        <w:tc>
          <w:tcPr>
            <w:tcW w:w="2985" w:type="dxa"/>
            <w:tcBorders>
              <w:top w:val="single" w:sz="4" w:space="0" w:color="C00000"/>
              <w:left w:val="single" w:sz="4" w:space="0" w:color="C00000"/>
              <w:bottom w:val="single" w:sz="4" w:space="0" w:color="C00000"/>
              <w:right w:val="single" w:sz="4" w:space="0" w:color="C00000"/>
            </w:tcBorders>
          </w:tcPr>
          <w:p w14:paraId="2911A4B1" w14:textId="51A41394" w:rsidR="00813E9D" w:rsidRDefault="022C9FD2">
            <w:pPr>
              <w:spacing w:after="0" w:line="259" w:lineRule="auto"/>
              <w:ind w:left="1" w:firstLine="0"/>
            </w:pPr>
            <w:r>
              <w:lastRenderedPageBreak/>
              <w:t xml:space="preserve">The Lower High Street Action Plan and Town Centre Strategy was approved by the Council in July 2020 following extensive business and stakeholder engagement.  The 7 Actions </w:t>
            </w:r>
            <w:r>
              <w:lastRenderedPageBreak/>
              <w:t>are being  taken forward by the Member-led Maldon High Street Focus Group to ensure more Town Centre businesses and the community are involved in proposals to make sure that the project meets business and community needs.  The project is currently benefitting from Covid-19 Welcome Back Funding and other funds granted after the pandemic to encourage a return of visitors to the High Street.</w:t>
            </w:r>
          </w:p>
        </w:tc>
      </w:tr>
      <w:tr w:rsidR="00221F62" w14:paraId="1FB84E26" w14:textId="77777777" w:rsidTr="144574E8">
        <w:trPr>
          <w:trHeight w:val="1354"/>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3851B383" w14:textId="305D1BC0" w:rsidR="00221F62" w:rsidRDefault="00B6687D">
            <w:pPr>
              <w:spacing w:after="0" w:line="259" w:lineRule="auto"/>
              <w:ind w:left="0" w:firstLine="0"/>
              <w:rPr>
                <w:b/>
              </w:rPr>
            </w:pPr>
            <w:r>
              <w:rPr>
                <w:b/>
              </w:rPr>
              <w:lastRenderedPageBreak/>
              <w:t xml:space="preserve">C3: Butt Lane </w:t>
            </w:r>
            <w:r w:rsidR="000D051F">
              <w:rPr>
                <w:b/>
              </w:rPr>
              <w:t>car park</w:t>
            </w:r>
            <w:r>
              <w:rPr>
                <w:b/>
              </w:rPr>
              <w:t xml:space="preserve"> Improvements</w:t>
            </w:r>
          </w:p>
        </w:tc>
        <w:tc>
          <w:tcPr>
            <w:tcW w:w="4674" w:type="dxa"/>
            <w:tcBorders>
              <w:top w:val="single" w:sz="4" w:space="0" w:color="C00000"/>
              <w:left w:val="single" w:sz="4" w:space="0" w:color="C00000"/>
              <w:bottom w:val="single" w:sz="4" w:space="0" w:color="C00000"/>
              <w:right w:val="single" w:sz="4" w:space="0" w:color="C00000"/>
            </w:tcBorders>
          </w:tcPr>
          <w:p w14:paraId="3160832E" w14:textId="7E6F0C87" w:rsidR="00221F62" w:rsidRDefault="00B6687D" w:rsidP="005460C6">
            <w:pPr>
              <w:spacing w:after="0" w:line="259" w:lineRule="auto"/>
              <w:ind w:left="1" w:firstLine="0"/>
            </w:pPr>
            <w:r>
              <w:t xml:space="preserve">As the main town centre arrival point </w:t>
            </w:r>
            <w:r w:rsidR="000D051F">
              <w:t>car point</w:t>
            </w:r>
            <w:r>
              <w:t xml:space="preserve">, enhance signage and tree </w:t>
            </w:r>
            <w:r w:rsidR="000D051F">
              <w:t>planting (as part of town centre greening and as a backdrop to Maldon Market.</w:t>
            </w:r>
          </w:p>
        </w:tc>
        <w:tc>
          <w:tcPr>
            <w:tcW w:w="2985" w:type="dxa"/>
            <w:tcBorders>
              <w:top w:val="single" w:sz="4" w:space="0" w:color="C00000"/>
              <w:left w:val="single" w:sz="4" w:space="0" w:color="C00000"/>
              <w:bottom w:val="single" w:sz="4" w:space="0" w:color="C00000"/>
              <w:right w:val="single" w:sz="4" w:space="0" w:color="C00000"/>
            </w:tcBorders>
          </w:tcPr>
          <w:p w14:paraId="5E954657" w14:textId="11F2033B" w:rsidR="00221F62" w:rsidRDefault="5F45DE91">
            <w:pPr>
              <w:spacing w:after="0" w:line="259" w:lineRule="auto"/>
              <w:ind w:left="1" w:firstLine="0"/>
            </w:pPr>
            <w:r>
              <w:t>Information signage complete.  Market Health Check  commenced with Covid-19 funding.</w:t>
            </w:r>
          </w:p>
        </w:tc>
      </w:tr>
      <w:tr w:rsidR="00EB15D0" w14:paraId="5A323C3B" w14:textId="77777777" w:rsidTr="144574E8">
        <w:trPr>
          <w:trHeight w:val="1354"/>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31994360" w14:textId="4517FD1B" w:rsidR="00EB15D0" w:rsidRDefault="00EB15D0" w:rsidP="00EB15D0">
            <w:pPr>
              <w:spacing w:after="0" w:line="259" w:lineRule="auto"/>
              <w:ind w:left="0" w:firstLine="0"/>
              <w:rPr>
                <w:b/>
              </w:rPr>
            </w:pPr>
            <w:r>
              <w:rPr>
                <w:b/>
              </w:rPr>
              <w:t>C4. Hythe Quay Improvements Initiative</w:t>
            </w:r>
          </w:p>
        </w:tc>
        <w:tc>
          <w:tcPr>
            <w:tcW w:w="4674" w:type="dxa"/>
            <w:tcBorders>
              <w:top w:val="single" w:sz="4" w:space="0" w:color="C00000"/>
              <w:left w:val="single" w:sz="4" w:space="0" w:color="C00000"/>
              <w:bottom w:val="single" w:sz="4" w:space="0" w:color="C00000"/>
              <w:right w:val="single" w:sz="4" w:space="0" w:color="C00000"/>
            </w:tcBorders>
          </w:tcPr>
          <w:p w14:paraId="5FBA7CA2" w14:textId="49A9180A" w:rsidR="00EB15D0" w:rsidRDefault="00A43470" w:rsidP="00EB15D0">
            <w:pPr>
              <w:spacing w:after="0" w:line="259" w:lineRule="auto"/>
              <w:ind w:left="1" w:firstLine="0"/>
            </w:pPr>
            <w:r w:rsidRPr="00A43470">
              <w:t>Improve signage, lighting and public realm along links to Promenade Park from Hythe Quay, rationalise car parking at Hythe Quay and re-use redundant buildings (Old School Room and River Bailiff’s Hut)</w:t>
            </w:r>
          </w:p>
        </w:tc>
        <w:tc>
          <w:tcPr>
            <w:tcW w:w="2985" w:type="dxa"/>
            <w:tcBorders>
              <w:top w:val="single" w:sz="4" w:space="0" w:color="C00000"/>
              <w:left w:val="single" w:sz="4" w:space="0" w:color="C00000"/>
              <w:bottom w:val="single" w:sz="4" w:space="0" w:color="C00000"/>
              <w:right w:val="single" w:sz="4" w:space="0" w:color="C00000"/>
            </w:tcBorders>
          </w:tcPr>
          <w:p w14:paraId="104C4CFD" w14:textId="0C72A090" w:rsidR="00EB15D0" w:rsidRDefault="301622AB" w:rsidP="00EB15D0">
            <w:pPr>
              <w:spacing w:after="0" w:line="259" w:lineRule="auto"/>
              <w:ind w:left="1" w:firstLine="0"/>
            </w:pPr>
            <w:r>
              <w:t>Feasibility Study (funded by CCF) completed to inform way forward (The Historic Waterfront Revival Study). MDC’s Commercial Projects Team are progressing with project as Hythe Quay is a Council asset.  EoI for developer interest in redundant buildings published March 2022. </w:t>
            </w:r>
          </w:p>
        </w:tc>
      </w:tr>
      <w:tr w:rsidR="00DA57D8" w14:paraId="1C2F73AD" w14:textId="77777777" w:rsidTr="144574E8">
        <w:trPr>
          <w:trHeight w:val="1354"/>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0ECCFF21" w14:textId="53E0C9C5" w:rsidR="00DA57D8" w:rsidRDefault="00DA57D8" w:rsidP="00EB15D0">
            <w:pPr>
              <w:spacing w:after="0" w:line="259" w:lineRule="auto"/>
              <w:ind w:left="0" w:firstLine="0"/>
              <w:rPr>
                <w:b/>
              </w:rPr>
            </w:pPr>
            <w:r>
              <w:rPr>
                <w:b/>
              </w:rPr>
              <w:t>C5: Maldon Riverside Path</w:t>
            </w:r>
          </w:p>
        </w:tc>
        <w:tc>
          <w:tcPr>
            <w:tcW w:w="4674" w:type="dxa"/>
            <w:tcBorders>
              <w:top w:val="single" w:sz="4" w:space="0" w:color="C00000"/>
              <w:left w:val="single" w:sz="4" w:space="0" w:color="C00000"/>
              <w:bottom w:val="single" w:sz="4" w:space="0" w:color="C00000"/>
              <w:right w:val="single" w:sz="4" w:space="0" w:color="C00000"/>
            </w:tcBorders>
          </w:tcPr>
          <w:p w14:paraId="6964532D" w14:textId="548449C0" w:rsidR="00DA57D8" w:rsidRDefault="00DA57D8" w:rsidP="00EB15D0">
            <w:pPr>
              <w:spacing w:after="0" w:line="259" w:lineRule="auto"/>
              <w:ind w:left="1" w:firstLine="0"/>
            </w:pPr>
            <w:r>
              <w:t xml:space="preserve">As part of walking and cycling connectivity in the Masterplan area.  To connect main employment area, </w:t>
            </w:r>
            <w:r w:rsidR="008A2F63">
              <w:t>the town centre and leisure quarter via Chandlers Quay and Hythe Quay.</w:t>
            </w:r>
          </w:p>
        </w:tc>
        <w:tc>
          <w:tcPr>
            <w:tcW w:w="2985" w:type="dxa"/>
            <w:tcBorders>
              <w:top w:val="single" w:sz="4" w:space="0" w:color="C00000"/>
              <w:left w:val="single" w:sz="4" w:space="0" w:color="C00000"/>
              <w:bottom w:val="single" w:sz="4" w:space="0" w:color="C00000"/>
              <w:right w:val="single" w:sz="4" w:space="0" w:color="C00000"/>
            </w:tcBorders>
          </w:tcPr>
          <w:p w14:paraId="48D7DC69" w14:textId="56423FC8" w:rsidR="00DA57D8" w:rsidRDefault="301D5309" w:rsidP="00EB15D0">
            <w:pPr>
              <w:spacing w:after="0" w:line="259" w:lineRule="auto"/>
              <w:ind w:left="1" w:firstLine="0"/>
            </w:pPr>
            <w:r>
              <w:t xml:space="preserve">Taken forward with </w:t>
            </w:r>
            <w:r w:rsidR="44F1739F">
              <w:t>the Heritage Recovery Funding post pandemic for a heritage trail, interpreting historic mills and salt production along Chandlers Quay</w:t>
            </w:r>
            <w:r w:rsidR="5C68DE12">
              <w:t xml:space="preserve"> and Downs Road.</w:t>
            </w:r>
          </w:p>
        </w:tc>
      </w:tr>
      <w:tr w:rsidR="006A29B5" w14:paraId="289354DB" w14:textId="77777777" w:rsidTr="144574E8">
        <w:trPr>
          <w:trHeight w:val="1354"/>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6F93F182" w14:textId="5910BAC0" w:rsidR="006A29B5" w:rsidRDefault="006A29B5" w:rsidP="006A29B5">
            <w:pPr>
              <w:spacing w:after="0" w:line="259" w:lineRule="auto"/>
              <w:ind w:left="0" w:firstLine="0"/>
            </w:pPr>
            <w:r>
              <w:rPr>
                <w:b/>
              </w:rPr>
              <w:lastRenderedPageBreak/>
              <w:t>C6. North Quay Regeneration</w:t>
            </w:r>
          </w:p>
        </w:tc>
        <w:tc>
          <w:tcPr>
            <w:tcW w:w="4674" w:type="dxa"/>
            <w:tcBorders>
              <w:top w:val="single" w:sz="4" w:space="0" w:color="C00000"/>
              <w:left w:val="single" w:sz="4" w:space="0" w:color="C00000"/>
              <w:bottom w:val="single" w:sz="4" w:space="0" w:color="C00000"/>
              <w:right w:val="single" w:sz="4" w:space="0" w:color="C00000"/>
            </w:tcBorders>
          </w:tcPr>
          <w:p w14:paraId="71D94644" w14:textId="77777777" w:rsidR="006A29B5" w:rsidRDefault="006A29B5" w:rsidP="006A29B5">
            <w:pPr>
              <w:spacing w:after="0" w:line="259" w:lineRule="auto"/>
              <w:ind w:left="1" w:right="7" w:firstLine="0"/>
            </w:pPr>
            <w:r>
              <w:t>The priority for the North Quay will be to ensure new developments and regeneration proposals</w:t>
            </w:r>
          </w:p>
          <w:p w14:paraId="37699BD6" w14:textId="77777777" w:rsidR="006A29B5" w:rsidRDefault="006A29B5" w:rsidP="006A29B5">
            <w:pPr>
              <w:spacing w:after="0" w:line="259" w:lineRule="auto"/>
              <w:ind w:left="1" w:right="7" w:firstLine="0"/>
            </w:pPr>
            <w:r>
              <w:t>deliver new jobs through employment generating mixed-use development. With good links to</w:t>
            </w:r>
          </w:p>
          <w:p w14:paraId="698C2167" w14:textId="316D781D" w:rsidR="006A29B5" w:rsidRDefault="2C6CF242" w:rsidP="006A29B5">
            <w:pPr>
              <w:spacing w:after="0" w:line="259" w:lineRule="auto"/>
              <w:ind w:left="1" w:right="7" w:firstLine="0"/>
            </w:pPr>
            <w:r>
              <w:t xml:space="preserve">Maldon’s town centre and improving amenities in the wider </w:t>
            </w:r>
            <w:r w:rsidR="0FEA12BF">
              <w:t>area, residential</w:t>
            </w:r>
            <w:r>
              <w:t xml:space="preserve"> uses at Sadd’s Wharf (approved planning permission)</w:t>
            </w:r>
          </w:p>
          <w:p w14:paraId="3FEA6341" w14:textId="77777777" w:rsidR="006A29B5" w:rsidRDefault="006A29B5" w:rsidP="006A29B5">
            <w:pPr>
              <w:spacing w:after="0" w:line="259" w:lineRule="auto"/>
              <w:ind w:left="1" w:right="7" w:firstLine="0"/>
            </w:pPr>
            <w:r>
              <w:t>are likely to play an important role in helping deliver improved pedestrian access and</w:t>
            </w:r>
          </w:p>
          <w:p w14:paraId="19A50463" w14:textId="1DEE919A" w:rsidR="006A29B5" w:rsidRDefault="006A29B5" w:rsidP="006A29B5">
            <w:pPr>
              <w:spacing w:after="0" w:line="259" w:lineRule="auto"/>
              <w:ind w:left="1" w:firstLine="0"/>
            </w:pPr>
            <w:r>
              <w:t>environmental quality of the quayside environment.</w:t>
            </w:r>
          </w:p>
        </w:tc>
        <w:tc>
          <w:tcPr>
            <w:tcW w:w="2985" w:type="dxa"/>
            <w:tcBorders>
              <w:top w:val="single" w:sz="4" w:space="0" w:color="C00000"/>
              <w:left w:val="single" w:sz="4" w:space="0" w:color="C00000"/>
              <w:bottom w:val="single" w:sz="4" w:space="0" w:color="C00000"/>
              <w:right w:val="single" w:sz="4" w:space="0" w:color="C00000"/>
            </w:tcBorders>
          </w:tcPr>
          <w:p w14:paraId="1BD3D4B1" w14:textId="75100976" w:rsidR="006A29B5" w:rsidRDefault="0FEA12BF" w:rsidP="006A29B5">
            <w:pPr>
              <w:spacing w:after="0" w:line="259" w:lineRule="auto"/>
              <w:ind w:left="1" w:firstLine="0"/>
            </w:pPr>
            <w:r>
              <w:t>North Quay Development Brief adopted as SPD December 2020. Causeway Flood Risk Assessment completed with Essex CC to inform development proposals within the North Quay defined area. See Heybridge Creek Connection C7 and Heybridge Creek Improvements C9 that are integrated into the North Quay Regeneration Project and the North Quay Regeneration Development Brief SPD. </w:t>
            </w:r>
          </w:p>
        </w:tc>
      </w:tr>
      <w:tr w:rsidR="00AE27D4" w14:paraId="195F6A68" w14:textId="77777777" w:rsidTr="144574E8">
        <w:trPr>
          <w:trHeight w:val="1621"/>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3ED1BAAF" w14:textId="18857A64" w:rsidR="00AE27D4" w:rsidRDefault="00AE27D4" w:rsidP="00AE27D4">
            <w:pPr>
              <w:spacing w:after="0" w:line="259" w:lineRule="auto"/>
              <w:ind w:left="0" w:firstLine="0"/>
              <w:rPr>
                <w:b/>
              </w:rPr>
            </w:pPr>
            <w:r>
              <w:rPr>
                <w:b/>
              </w:rPr>
              <w:t>C7. Heybridge Creek Connection</w:t>
            </w:r>
          </w:p>
        </w:tc>
        <w:tc>
          <w:tcPr>
            <w:tcW w:w="4674" w:type="dxa"/>
            <w:tcBorders>
              <w:top w:val="single" w:sz="4" w:space="0" w:color="C00000"/>
              <w:left w:val="single" w:sz="4" w:space="0" w:color="C00000"/>
              <w:bottom w:val="single" w:sz="4" w:space="0" w:color="C00000"/>
              <w:right w:val="single" w:sz="4" w:space="0" w:color="C00000"/>
            </w:tcBorders>
          </w:tcPr>
          <w:p w14:paraId="0EF3B23B" w14:textId="53B50E8A" w:rsidR="00AE27D4" w:rsidRDefault="00AE27D4" w:rsidP="00AE27D4">
            <w:pPr>
              <w:spacing w:after="0" w:line="259" w:lineRule="auto"/>
              <w:ind w:left="1" w:firstLine="0"/>
            </w:pPr>
            <w:r>
              <w:t>To provide an off-road walking and cycling route at the Heybridge Creek frontage connecting the England Coast Path via Station Road and local routes from Heybridge Basin to Maldon via Hall Road bridge as expressed in the Maldon Cycle Action Plan, ECC, 2018.</w:t>
            </w:r>
          </w:p>
        </w:tc>
        <w:tc>
          <w:tcPr>
            <w:tcW w:w="2985" w:type="dxa"/>
            <w:tcBorders>
              <w:top w:val="single" w:sz="4" w:space="0" w:color="C00000"/>
              <w:left w:val="single" w:sz="4" w:space="0" w:color="C00000"/>
              <w:bottom w:val="single" w:sz="4" w:space="0" w:color="C00000"/>
              <w:right w:val="single" w:sz="4" w:space="0" w:color="C00000"/>
            </w:tcBorders>
          </w:tcPr>
          <w:p w14:paraId="36092F11" w14:textId="7B601846" w:rsidR="00AE27D4" w:rsidRDefault="268A8E00" w:rsidP="00AE27D4">
            <w:pPr>
              <w:spacing w:after="0" w:line="259" w:lineRule="auto"/>
              <w:ind w:left="1" w:firstLine="0"/>
            </w:pPr>
            <w:r>
              <w:t>Integrated into the North Quay Development Brief SPD. Monitored by the ECC/MDC Transport Coordination Group to deliver sustainable transport options via walking and cycling routes and the wider green infrastructure network. Department for Transport LCWIP bid under consideration by ECC.</w:t>
            </w:r>
          </w:p>
        </w:tc>
      </w:tr>
      <w:tr w:rsidR="00985322" w14:paraId="6B323036" w14:textId="77777777" w:rsidTr="144574E8">
        <w:trPr>
          <w:trHeight w:val="1621"/>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4F70A4EB" w14:textId="56DC89E4" w:rsidR="00985322" w:rsidRDefault="00985322" w:rsidP="00985322">
            <w:pPr>
              <w:spacing w:after="0" w:line="259" w:lineRule="auto"/>
              <w:ind w:left="0" w:firstLine="0"/>
              <w:rPr>
                <w:b/>
              </w:rPr>
            </w:pPr>
            <w:r>
              <w:rPr>
                <w:b/>
              </w:rPr>
              <w:t>C8. The Causeway Corridor</w:t>
            </w:r>
          </w:p>
        </w:tc>
        <w:tc>
          <w:tcPr>
            <w:tcW w:w="4674" w:type="dxa"/>
            <w:tcBorders>
              <w:top w:val="single" w:sz="4" w:space="0" w:color="C00000"/>
              <w:left w:val="single" w:sz="4" w:space="0" w:color="C00000"/>
              <w:bottom w:val="single" w:sz="4" w:space="0" w:color="C00000"/>
              <w:right w:val="single" w:sz="4" w:space="0" w:color="C00000"/>
            </w:tcBorders>
          </w:tcPr>
          <w:p w14:paraId="65A2D43B" w14:textId="77777777" w:rsidR="00985322" w:rsidRDefault="00985322" w:rsidP="00985322">
            <w:pPr>
              <w:spacing w:after="0" w:line="259" w:lineRule="auto"/>
              <w:ind w:left="1" w:right="7" w:firstLine="0"/>
            </w:pPr>
            <w:r>
              <w:t>The junction between the A414 and The Causeway / Fullbridge is perhaps the town’s most</w:t>
            </w:r>
          </w:p>
          <w:p w14:paraId="32B4C48F" w14:textId="77777777" w:rsidR="00985322" w:rsidRDefault="00985322" w:rsidP="00985322">
            <w:pPr>
              <w:spacing w:after="0" w:line="259" w:lineRule="auto"/>
              <w:ind w:left="1" w:right="7" w:firstLine="0"/>
            </w:pPr>
            <w:r>
              <w:t>important gateway public realm improvements including specialist street lighting along</w:t>
            </w:r>
          </w:p>
          <w:p w14:paraId="5BE575B8" w14:textId="77777777" w:rsidR="00985322" w:rsidRDefault="00985322" w:rsidP="00985322">
            <w:pPr>
              <w:spacing w:after="0" w:line="259" w:lineRule="auto"/>
              <w:ind w:left="1" w:right="7" w:firstLine="0"/>
            </w:pPr>
            <w:r>
              <w:t>The Causeway, improved provision for pedestrians and cyclists and the feature treatment of the</w:t>
            </w:r>
          </w:p>
          <w:p w14:paraId="2F73AC1B" w14:textId="0CE1F089" w:rsidR="00985322" w:rsidRDefault="00985322" w:rsidP="00985322">
            <w:pPr>
              <w:spacing w:after="0" w:line="259" w:lineRule="auto"/>
              <w:ind w:left="1" w:firstLine="0"/>
            </w:pPr>
            <w:r>
              <w:t>roundabout itself could be undertaken to help promote the importance of this area.</w:t>
            </w:r>
            <w:r>
              <w:cr/>
              <w:t xml:space="preserve">    </w:t>
            </w:r>
          </w:p>
        </w:tc>
        <w:tc>
          <w:tcPr>
            <w:tcW w:w="2985" w:type="dxa"/>
            <w:tcBorders>
              <w:top w:val="single" w:sz="4" w:space="0" w:color="C00000"/>
              <w:left w:val="single" w:sz="4" w:space="0" w:color="C00000"/>
              <w:bottom w:val="single" w:sz="4" w:space="0" w:color="C00000"/>
              <w:right w:val="single" w:sz="4" w:space="0" w:color="C00000"/>
            </w:tcBorders>
          </w:tcPr>
          <w:p w14:paraId="039E4E65" w14:textId="45380799" w:rsidR="00985322" w:rsidRDefault="05DD0099" w:rsidP="00985322">
            <w:pPr>
              <w:spacing w:after="0" w:line="259" w:lineRule="auto"/>
              <w:ind w:left="1" w:firstLine="0"/>
            </w:pPr>
            <w:r>
              <w:t>The Causeway Corridor Landscape and Public Realm Strategy was prepared in 2020 and is due to  be costed, following  ECC traffic safety audits.  </w:t>
            </w:r>
          </w:p>
        </w:tc>
      </w:tr>
      <w:tr w:rsidR="00985322" w14:paraId="1D688425" w14:textId="77777777" w:rsidTr="144574E8">
        <w:trPr>
          <w:trHeight w:val="1621"/>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7C475CA9" w14:textId="665EEC90" w:rsidR="00985322" w:rsidRDefault="00985322" w:rsidP="00985322">
            <w:pPr>
              <w:spacing w:after="0" w:line="259" w:lineRule="auto"/>
              <w:ind w:left="0" w:firstLine="0"/>
              <w:rPr>
                <w:b/>
              </w:rPr>
            </w:pPr>
            <w:r>
              <w:rPr>
                <w:b/>
              </w:rPr>
              <w:lastRenderedPageBreak/>
              <w:t>C9. Heybridge Creek Improvements</w:t>
            </w:r>
            <w:r w:rsidR="00540526">
              <w:rPr>
                <w:b/>
              </w:rPr>
              <w:t xml:space="preserve"> (Houseboats)</w:t>
            </w:r>
          </w:p>
        </w:tc>
        <w:tc>
          <w:tcPr>
            <w:tcW w:w="4674" w:type="dxa"/>
            <w:tcBorders>
              <w:top w:val="single" w:sz="4" w:space="0" w:color="C00000"/>
              <w:left w:val="single" w:sz="4" w:space="0" w:color="C00000"/>
              <w:bottom w:val="single" w:sz="4" w:space="0" w:color="C00000"/>
              <w:right w:val="single" w:sz="4" w:space="0" w:color="C00000"/>
            </w:tcBorders>
          </w:tcPr>
          <w:p w14:paraId="58BAAA2B" w14:textId="30D87FB9" w:rsidR="00985322" w:rsidRDefault="00985322" w:rsidP="00985322">
            <w:pPr>
              <w:spacing w:after="0" w:line="259" w:lineRule="auto"/>
              <w:ind w:left="1" w:firstLine="0"/>
            </w:pPr>
            <w:r>
              <w:t>To establish walking and cycling routes along Heybridge Creek in accordance with Maldon Cycle Action Plan, ECC, 2018.  A plan to regularise houseboat moorings and new moorings and utilities.</w:t>
            </w:r>
          </w:p>
        </w:tc>
        <w:tc>
          <w:tcPr>
            <w:tcW w:w="2985" w:type="dxa"/>
            <w:tcBorders>
              <w:top w:val="single" w:sz="4" w:space="0" w:color="C00000"/>
              <w:left w:val="single" w:sz="4" w:space="0" w:color="C00000"/>
              <w:bottom w:val="single" w:sz="4" w:space="0" w:color="C00000"/>
              <w:right w:val="single" w:sz="4" w:space="0" w:color="C00000"/>
            </w:tcBorders>
          </w:tcPr>
          <w:p w14:paraId="0C1F0752" w14:textId="7CA8BB96" w:rsidR="00985322" w:rsidRDefault="00985322" w:rsidP="00985322">
            <w:pPr>
              <w:spacing w:after="0" w:line="259" w:lineRule="auto"/>
              <w:ind w:left="1" w:firstLine="0"/>
            </w:pPr>
            <w:r>
              <w:t>Integrated into the North Quay Development Brief SPD.</w:t>
            </w:r>
          </w:p>
        </w:tc>
      </w:tr>
      <w:tr w:rsidR="00985322" w14:paraId="7745C9EF" w14:textId="77777777" w:rsidTr="144574E8">
        <w:trPr>
          <w:trHeight w:val="1621"/>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30D61EFF" w14:textId="3F6533A8" w:rsidR="00985322" w:rsidRDefault="00985322" w:rsidP="00985322">
            <w:pPr>
              <w:spacing w:after="0" w:line="259" w:lineRule="auto"/>
              <w:ind w:left="0" w:firstLine="0"/>
              <w:rPr>
                <w:b/>
              </w:rPr>
            </w:pPr>
            <w:r>
              <w:rPr>
                <w:b/>
              </w:rPr>
              <w:t>C</w:t>
            </w:r>
            <w:r w:rsidR="003D03A2">
              <w:rPr>
                <w:b/>
              </w:rPr>
              <w:t>10:</w:t>
            </w:r>
            <w:r w:rsidR="00C45F6E">
              <w:rPr>
                <w:b/>
              </w:rPr>
              <w:t xml:space="preserve"> </w:t>
            </w:r>
            <w:r>
              <w:rPr>
                <w:b/>
              </w:rPr>
              <w:t xml:space="preserve">Enterprise Centre  </w:t>
            </w:r>
          </w:p>
        </w:tc>
        <w:tc>
          <w:tcPr>
            <w:tcW w:w="4674" w:type="dxa"/>
            <w:tcBorders>
              <w:top w:val="single" w:sz="4" w:space="0" w:color="C00000"/>
              <w:left w:val="single" w:sz="4" w:space="0" w:color="C00000"/>
              <w:bottom w:val="single" w:sz="4" w:space="0" w:color="C00000"/>
              <w:right w:val="single" w:sz="4" w:space="0" w:color="C00000"/>
            </w:tcBorders>
          </w:tcPr>
          <w:p w14:paraId="216FEAA4" w14:textId="33F0E3CF" w:rsidR="00985322" w:rsidRDefault="00985322" w:rsidP="00985322">
            <w:pPr>
              <w:spacing w:after="0" w:line="259" w:lineRule="auto"/>
              <w:ind w:left="1" w:firstLine="0"/>
            </w:pPr>
            <w:r>
              <w:t xml:space="preserve">Deliver an Enterprise Centre with space to allow small and medium sized businesses to start-up, with flexible space and conference facilities to allow businesses to grow </w:t>
            </w:r>
          </w:p>
        </w:tc>
        <w:tc>
          <w:tcPr>
            <w:tcW w:w="2985" w:type="dxa"/>
            <w:tcBorders>
              <w:top w:val="single" w:sz="4" w:space="0" w:color="C00000"/>
              <w:left w:val="single" w:sz="4" w:space="0" w:color="C00000"/>
              <w:bottom w:val="single" w:sz="4" w:space="0" w:color="C00000"/>
              <w:right w:val="single" w:sz="4" w:space="0" w:color="C00000"/>
            </w:tcBorders>
          </w:tcPr>
          <w:p w14:paraId="3B605A9C" w14:textId="77777777" w:rsidR="00985322" w:rsidRDefault="00985322" w:rsidP="00985322">
            <w:pPr>
              <w:spacing w:after="0" w:line="259" w:lineRule="auto"/>
              <w:ind w:left="1" w:firstLine="0"/>
            </w:pPr>
            <w:r>
              <w:t xml:space="preserve">Nautilus Associates have been </w:t>
            </w:r>
          </w:p>
          <w:p w14:paraId="7A80E76A" w14:textId="77777777" w:rsidR="00985322" w:rsidRDefault="00985322" w:rsidP="00985322">
            <w:pPr>
              <w:spacing w:after="0" w:line="240" w:lineRule="auto"/>
              <w:ind w:left="1" w:firstLine="0"/>
            </w:pPr>
            <w:r>
              <w:t xml:space="preserve">commissioned to do a feasibility study for the Enterprise Centre. Recommendations will include a preferred location for the </w:t>
            </w:r>
          </w:p>
          <w:p w14:paraId="5D894C6D" w14:textId="3E3AB80E" w:rsidR="00985322" w:rsidRDefault="00985322" w:rsidP="00985322">
            <w:pPr>
              <w:spacing w:after="0" w:line="259" w:lineRule="auto"/>
              <w:ind w:left="1" w:firstLine="0"/>
            </w:pPr>
            <w:r>
              <w:t xml:space="preserve">Centre and a design and business model. </w:t>
            </w:r>
          </w:p>
        </w:tc>
      </w:tr>
      <w:tr w:rsidR="008B1F8A" w14:paraId="006C39F9" w14:textId="77777777" w:rsidTr="144574E8">
        <w:trPr>
          <w:trHeight w:val="1621"/>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4779F006" w14:textId="068F6330" w:rsidR="008B1F8A" w:rsidRDefault="008B1F8A" w:rsidP="008B1F8A">
            <w:pPr>
              <w:spacing w:after="0" w:line="259" w:lineRule="auto"/>
              <w:ind w:left="0" w:firstLine="0"/>
              <w:rPr>
                <w:b/>
              </w:rPr>
            </w:pPr>
            <w:r>
              <w:rPr>
                <w:b/>
              </w:rPr>
              <w:t>C11. Leigh Industrial Estate</w:t>
            </w:r>
          </w:p>
        </w:tc>
        <w:tc>
          <w:tcPr>
            <w:tcW w:w="4674" w:type="dxa"/>
            <w:tcBorders>
              <w:top w:val="single" w:sz="4" w:space="0" w:color="C00000"/>
              <w:left w:val="single" w:sz="4" w:space="0" w:color="C00000"/>
              <w:bottom w:val="single" w:sz="4" w:space="0" w:color="C00000"/>
              <w:right w:val="single" w:sz="4" w:space="0" w:color="C00000"/>
            </w:tcBorders>
          </w:tcPr>
          <w:p w14:paraId="2BF9E90D" w14:textId="45DCEC53" w:rsidR="008B1F8A" w:rsidRDefault="008B1F8A" w:rsidP="008B1F8A">
            <w:pPr>
              <w:spacing w:after="0" w:line="259" w:lineRule="auto"/>
              <w:ind w:left="1" w:firstLine="0"/>
            </w:pPr>
            <w:r>
              <w:t>An identified Opportunity Site in the Maldon and Heybridge Central Area Masterplan SPD for employment-led redevelopment.</w:t>
            </w:r>
          </w:p>
        </w:tc>
        <w:tc>
          <w:tcPr>
            <w:tcW w:w="2985" w:type="dxa"/>
            <w:tcBorders>
              <w:top w:val="single" w:sz="4" w:space="0" w:color="C00000"/>
              <w:left w:val="single" w:sz="4" w:space="0" w:color="C00000"/>
              <w:bottom w:val="single" w:sz="4" w:space="0" w:color="C00000"/>
              <w:right w:val="single" w:sz="4" w:space="0" w:color="C00000"/>
            </w:tcBorders>
          </w:tcPr>
          <w:p w14:paraId="2D6E6D84" w14:textId="6C3CCFAD" w:rsidR="008B1F8A" w:rsidRDefault="008062D3" w:rsidP="008B1F8A">
            <w:pPr>
              <w:spacing w:after="0" w:line="259" w:lineRule="auto"/>
              <w:ind w:left="1" w:firstLine="0"/>
            </w:pPr>
            <w:r w:rsidRPr="008062D3">
              <w:t>Actions to progress within the Masterplan Priority Programme 2018-23 and Prosperity Strategy to promote allocated employment sites. The Leigh Industrial Estate has been regenerated through new development for employment uses.</w:t>
            </w:r>
          </w:p>
        </w:tc>
      </w:tr>
      <w:tr w:rsidR="009B73B2" w14:paraId="36471254" w14:textId="77777777" w:rsidTr="144574E8">
        <w:trPr>
          <w:trHeight w:val="1621"/>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2F197F82" w14:textId="2D342E0A" w:rsidR="009B73B2" w:rsidRDefault="009B73B2" w:rsidP="009B73B2">
            <w:pPr>
              <w:spacing w:after="0" w:line="259" w:lineRule="auto"/>
              <w:ind w:left="0" w:firstLine="0"/>
            </w:pPr>
            <w:r>
              <w:rPr>
                <w:b/>
              </w:rPr>
              <w:t xml:space="preserve">C12: The </w:t>
            </w:r>
          </w:p>
          <w:p w14:paraId="003D6A48" w14:textId="77777777" w:rsidR="009B73B2" w:rsidRDefault="009B73B2" w:rsidP="009B73B2">
            <w:pPr>
              <w:spacing w:after="0" w:line="259" w:lineRule="auto"/>
              <w:ind w:left="0" w:firstLine="0"/>
            </w:pPr>
            <w:r>
              <w:rPr>
                <w:b/>
              </w:rPr>
              <w:t xml:space="preserve">Causeway/Heybridge </w:t>
            </w:r>
          </w:p>
          <w:p w14:paraId="1AA5641E" w14:textId="4F230DA5" w:rsidR="009B73B2" w:rsidRDefault="009B73B2" w:rsidP="009B73B2">
            <w:pPr>
              <w:spacing w:after="0" w:line="259" w:lineRule="auto"/>
              <w:ind w:left="0" w:firstLine="0"/>
              <w:rPr>
                <w:b/>
              </w:rPr>
            </w:pPr>
            <w:r>
              <w:rPr>
                <w:b/>
              </w:rPr>
              <w:t xml:space="preserve">Creek flood risk review </w:t>
            </w:r>
          </w:p>
        </w:tc>
        <w:tc>
          <w:tcPr>
            <w:tcW w:w="4674" w:type="dxa"/>
            <w:tcBorders>
              <w:top w:val="single" w:sz="4" w:space="0" w:color="C00000"/>
              <w:left w:val="single" w:sz="4" w:space="0" w:color="C00000"/>
              <w:bottom w:val="single" w:sz="4" w:space="0" w:color="C00000"/>
              <w:right w:val="single" w:sz="4" w:space="0" w:color="C00000"/>
            </w:tcBorders>
          </w:tcPr>
          <w:p w14:paraId="55FE84F3" w14:textId="0ECF4358" w:rsidR="009B73B2" w:rsidRPr="00A238F7" w:rsidRDefault="009B73B2" w:rsidP="009B73B2">
            <w:pPr>
              <w:spacing w:after="0" w:line="259" w:lineRule="auto"/>
              <w:ind w:left="1" w:firstLine="0"/>
            </w:pPr>
            <w:r>
              <w:t xml:space="preserve">A strategic flood review of The Causeway area is required to inform future regeneration of the area. This should include flood risk from all sources: fluvial, tidal and surface water flooding.  </w:t>
            </w:r>
          </w:p>
        </w:tc>
        <w:tc>
          <w:tcPr>
            <w:tcW w:w="2985" w:type="dxa"/>
            <w:tcBorders>
              <w:top w:val="single" w:sz="4" w:space="0" w:color="C00000"/>
              <w:left w:val="single" w:sz="4" w:space="0" w:color="C00000"/>
              <w:bottom w:val="single" w:sz="4" w:space="0" w:color="C00000"/>
              <w:right w:val="single" w:sz="4" w:space="0" w:color="C00000"/>
            </w:tcBorders>
          </w:tcPr>
          <w:p w14:paraId="203F4502" w14:textId="40574502" w:rsidR="009B73B2" w:rsidRDefault="009B73B2" w:rsidP="009B73B2">
            <w:pPr>
              <w:spacing w:after="0" w:line="259" w:lineRule="auto"/>
              <w:ind w:left="1" w:firstLine="0"/>
            </w:pPr>
            <w:r>
              <w:t xml:space="preserve">This document is now complete and available on the Councils website at </w:t>
            </w:r>
            <w:hyperlink r:id="rId12" w:history="1">
              <w:r w:rsidRPr="00602878">
                <w:rPr>
                  <w:rStyle w:val="Hyperlink"/>
                </w:rPr>
                <w:t>www.maldon.gov.uk</w:t>
              </w:r>
            </w:hyperlink>
            <w:r>
              <w:t xml:space="preserve"> </w:t>
            </w:r>
          </w:p>
        </w:tc>
      </w:tr>
      <w:tr w:rsidR="009B73B2" w14:paraId="0DFCFBD5" w14:textId="77777777" w:rsidTr="144574E8">
        <w:trPr>
          <w:trHeight w:val="1621"/>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52AA4764" w14:textId="61BF5414" w:rsidR="009B73B2" w:rsidRDefault="009B73B2" w:rsidP="009B73B2">
            <w:pPr>
              <w:spacing w:after="0" w:line="259" w:lineRule="auto"/>
              <w:ind w:left="0" w:firstLine="0"/>
              <w:rPr>
                <w:b/>
              </w:rPr>
            </w:pPr>
            <w:r>
              <w:rPr>
                <w:b/>
              </w:rPr>
              <w:t>C13. Wydham Heron and the Roofings</w:t>
            </w:r>
          </w:p>
        </w:tc>
        <w:tc>
          <w:tcPr>
            <w:tcW w:w="4674" w:type="dxa"/>
            <w:tcBorders>
              <w:top w:val="single" w:sz="4" w:space="0" w:color="C00000"/>
              <w:left w:val="single" w:sz="4" w:space="0" w:color="C00000"/>
              <w:bottom w:val="single" w:sz="4" w:space="0" w:color="C00000"/>
              <w:right w:val="single" w:sz="4" w:space="0" w:color="C00000"/>
            </w:tcBorders>
          </w:tcPr>
          <w:p w14:paraId="6981AE0D" w14:textId="01F35016" w:rsidR="009B73B2" w:rsidRDefault="009B73B2" w:rsidP="009B73B2">
            <w:pPr>
              <w:spacing w:after="0" w:line="259" w:lineRule="auto"/>
              <w:ind w:left="1" w:firstLine="0"/>
            </w:pPr>
            <w:r w:rsidRPr="00A238F7">
              <w:t>An identified Opportunity Site in the Maldon and Heybridge Central Area Masterplan for employment-led redevelopment.</w:t>
            </w:r>
          </w:p>
        </w:tc>
        <w:tc>
          <w:tcPr>
            <w:tcW w:w="2985" w:type="dxa"/>
            <w:tcBorders>
              <w:top w:val="single" w:sz="4" w:space="0" w:color="C00000"/>
              <w:left w:val="single" w:sz="4" w:space="0" w:color="C00000"/>
              <w:bottom w:val="single" w:sz="4" w:space="0" w:color="C00000"/>
              <w:right w:val="single" w:sz="4" w:space="0" w:color="C00000"/>
            </w:tcBorders>
          </w:tcPr>
          <w:p w14:paraId="2EFF2A0D" w14:textId="58EF1914" w:rsidR="009B73B2" w:rsidRDefault="009B73B2" w:rsidP="009B73B2">
            <w:pPr>
              <w:spacing w:after="0" w:line="259" w:lineRule="auto"/>
              <w:ind w:left="1" w:firstLine="0"/>
            </w:pPr>
            <w:r>
              <w:t>Actions to progress within the Masterplan Priority Programme 2018-23 and Prosperity Strategy to promote allocated employment sites.</w:t>
            </w:r>
          </w:p>
        </w:tc>
      </w:tr>
      <w:tr w:rsidR="009B73B2" w14:paraId="05BFF041" w14:textId="77777777" w:rsidTr="144574E8">
        <w:trPr>
          <w:trHeight w:val="1621"/>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602666F0" w14:textId="76232808" w:rsidR="009B73B2" w:rsidRDefault="009B73B2" w:rsidP="009B73B2">
            <w:pPr>
              <w:spacing w:after="0" w:line="259" w:lineRule="auto"/>
              <w:ind w:left="0" w:firstLine="0"/>
            </w:pPr>
            <w:r>
              <w:rPr>
                <w:b/>
              </w:rPr>
              <w:lastRenderedPageBreak/>
              <w:t>C14. The Street and Bembridge Industrial Estate</w:t>
            </w:r>
          </w:p>
        </w:tc>
        <w:tc>
          <w:tcPr>
            <w:tcW w:w="4674" w:type="dxa"/>
            <w:tcBorders>
              <w:top w:val="single" w:sz="4" w:space="0" w:color="C00000"/>
              <w:left w:val="single" w:sz="4" w:space="0" w:color="C00000"/>
              <w:bottom w:val="single" w:sz="4" w:space="0" w:color="C00000"/>
              <w:right w:val="single" w:sz="4" w:space="0" w:color="C00000"/>
            </w:tcBorders>
          </w:tcPr>
          <w:p w14:paraId="3C47ECD0" w14:textId="44763494" w:rsidR="009B73B2" w:rsidRDefault="009B73B2" w:rsidP="009B73B2">
            <w:pPr>
              <w:spacing w:after="0" w:line="259" w:lineRule="auto"/>
              <w:ind w:left="1" w:firstLine="0"/>
            </w:pPr>
            <w:r>
              <w:t>An identified Opportunity Site in the Maldon and Heybridge Central Area Masterplan SPD for employment-led redevelopment.</w:t>
            </w:r>
          </w:p>
        </w:tc>
        <w:tc>
          <w:tcPr>
            <w:tcW w:w="2985" w:type="dxa"/>
            <w:tcBorders>
              <w:top w:val="single" w:sz="4" w:space="0" w:color="C00000"/>
              <w:left w:val="single" w:sz="4" w:space="0" w:color="C00000"/>
              <w:bottom w:val="single" w:sz="4" w:space="0" w:color="C00000"/>
              <w:right w:val="single" w:sz="4" w:space="0" w:color="C00000"/>
            </w:tcBorders>
          </w:tcPr>
          <w:p w14:paraId="2E54C96C" w14:textId="05CBF340" w:rsidR="009B73B2" w:rsidRDefault="009B73B2" w:rsidP="009B73B2">
            <w:pPr>
              <w:spacing w:after="0" w:line="259" w:lineRule="auto"/>
              <w:ind w:left="1" w:firstLine="0"/>
            </w:pPr>
            <w:r>
              <w:t>Actions to progress within the Masterplan Priority Programme to promote allocated employment sites.</w:t>
            </w:r>
          </w:p>
        </w:tc>
      </w:tr>
      <w:tr w:rsidR="009B73B2" w14:paraId="5D9A9C59" w14:textId="77777777" w:rsidTr="144574E8">
        <w:trPr>
          <w:trHeight w:val="1082"/>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5C62AB29" w14:textId="14C662C6" w:rsidR="009B73B2" w:rsidRDefault="009B73B2" w:rsidP="009B73B2">
            <w:pPr>
              <w:spacing w:after="0" w:line="259" w:lineRule="auto"/>
              <w:ind w:left="0" w:firstLine="0"/>
              <w:rPr>
                <w:b/>
              </w:rPr>
            </w:pPr>
            <w:r>
              <w:rPr>
                <w:b/>
              </w:rPr>
              <w:t>C15. Destination Hub</w:t>
            </w:r>
          </w:p>
          <w:p w14:paraId="504D20CE" w14:textId="77777777" w:rsidR="009B73B2" w:rsidRDefault="009B73B2" w:rsidP="009B73B2">
            <w:pPr>
              <w:spacing w:after="0" w:line="259" w:lineRule="auto"/>
              <w:ind w:left="0" w:firstLine="0"/>
              <w:rPr>
                <w:b/>
              </w:rPr>
            </w:pPr>
          </w:p>
          <w:p w14:paraId="2F70B40C" w14:textId="39F061AB" w:rsidR="009B73B2" w:rsidRDefault="009B73B2" w:rsidP="009B73B2">
            <w:pPr>
              <w:spacing w:after="0" w:line="259" w:lineRule="auto"/>
              <w:ind w:left="0" w:firstLine="0"/>
              <w:rPr>
                <w:b/>
              </w:rPr>
            </w:pPr>
            <w:r>
              <w:rPr>
                <w:b/>
              </w:rPr>
              <w:t xml:space="preserve"> sensitive commercial project that is on hold so best not to mention here</w:t>
            </w:r>
          </w:p>
        </w:tc>
        <w:tc>
          <w:tcPr>
            <w:tcW w:w="4674" w:type="dxa"/>
            <w:tcBorders>
              <w:top w:val="single" w:sz="4" w:space="0" w:color="C00000"/>
              <w:left w:val="single" w:sz="4" w:space="0" w:color="C00000"/>
              <w:bottom w:val="single" w:sz="4" w:space="0" w:color="C00000"/>
              <w:right w:val="single" w:sz="4" w:space="0" w:color="C00000"/>
            </w:tcBorders>
          </w:tcPr>
          <w:p w14:paraId="11B80050" w14:textId="55DFA700" w:rsidR="009B73B2" w:rsidRDefault="009B73B2" w:rsidP="009B73B2">
            <w:pPr>
              <w:spacing w:after="0" w:line="259" w:lineRule="auto"/>
              <w:ind w:left="1" w:right="7" w:firstLine="0"/>
            </w:pPr>
            <w:r w:rsidRPr="00621608">
              <w:t>Improve physical links between Promenade Park and Hythe Quay</w:t>
            </w:r>
            <w:r>
              <w:t xml:space="preserve">  And providing an all weather, all season multifunctional destination point for the District to enhance the tourism offer and promote a destination of choice</w:t>
            </w:r>
          </w:p>
        </w:tc>
        <w:tc>
          <w:tcPr>
            <w:tcW w:w="2985" w:type="dxa"/>
            <w:tcBorders>
              <w:top w:val="single" w:sz="4" w:space="0" w:color="C00000"/>
              <w:left w:val="single" w:sz="4" w:space="0" w:color="C00000"/>
              <w:bottom w:val="single" w:sz="4" w:space="0" w:color="C00000"/>
              <w:right w:val="single" w:sz="4" w:space="0" w:color="C00000"/>
            </w:tcBorders>
          </w:tcPr>
          <w:p w14:paraId="5AF0A945" w14:textId="00168897" w:rsidR="009B73B2" w:rsidRDefault="009B73B2" w:rsidP="009B73B2">
            <w:pPr>
              <w:spacing w:after="0" w:line="259" w:lineRule="auto"/>
              <w:ind w:left="1" w:firstLine="0"/>
            </w:pPr>
            <w:r>
              <w:t>P</w:t>
            </w:r>
            <w:r w:rsidRPr="00621608">
              <w:t xml:space="preserve">rogressing under </w:t>
            </w:r>
            <w:r>
              <w:t xml:space="preserve">Project 16 and Project 4. </w:t>
            </w:r>
          </w:p>
        </w:tc>
      </w:tr>
      <w:tr w:rsidR="009B73B2" w14:paraId="299996D1" w14:textId="77777777" w:rsidTr="144574E8">
        <w:trPr>
          <w:trHeight w:val="1082"/>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60A01AA0" w14:textId="273C4204" w:rsidR="009B73B2" w:rsidRDefault="009B73B2" w:rsidP="009B73B2">
            <w:pPr>
              <w:spacing w:after="0" w:line="259" w:lineRule="auto"/>
              <w:ind w:left="0" w:firstLine="0"/>
            </w:pPr>
            <w:r>
              <w:rPr>
                <w:b/>
              </w:rPr>
              <w:t>C16. Promenade Park Management Plan</w:t>
            </w:r>
          </w:p>
        </w:tc>
        <w:tc>
          <w:tcPr>
            <w:tcW w:w="4674" w:type="dxa"/>
            <w:tcBorders>
              <w:top w:val="single" w:sz="4" w:space="0" w:color="C00000"/>
              <w:left w:val="single" w:sz="4" w:space="0" w:color="C00000"/>
              <w:bottom w:val="single" w:sz="4" w:space="0" w:color="C00000"/>
              <w:right w:val="single" w:sz="4" w:space="0" w:color="C00000"/>
            </w:tcBorders>
          </w:tcPr>
          <w:p w14:paraId="3758EB10" w14:textId="77777777" w:rsidR="009B73B2" w:rsidRDefault="009B73B2" w:rsidP="009B73B2">
            <w:pPr>
              <w:spacing w:after="0" w:line="259" w:lineRule="auto"/>
              <w:ind w:left="1" w:right="7" w:firstLine="0"/>
            </w:pPr>
            <w:r>
              <w:t xml:space="preserve">Comprehensive Management Plan to provide a strategy for the next decade and to manage the competing demands on the park </w:t>
            </w:r>
          </w:p>
          <w:p w14:paraId="792A5A91" w14:textId="693EA744" w:rsidR="009B73B2" w:rsidRDefault="009B73B2" w:rsidP="009B73B2">
            <w:pPr>
              <w:spacing w:after="0" w:line="259" w:lineRule="auto"/>
              <w:ind w:left="1" w:right="7" w:firstLine="0"/>
            </w:pPr>
            <w:r>
              <w:t>Addressing issues including car parking, park and ride, future facilities.</w:t>
            </w:r>
          </w:p>
        </w:tc>
        <w:tc>
          <w:tcPr>
            <w:tcW w:w="2985" w:type="dxa"/>
            <w:tcBorders>
              <w:top w:val="single" w:sz="4" w:space="0" w:color="C00000"/>
              <w:left w:val="single" w:sz="4" w:space="0" w:color="C00000"/>
              <w:bottom w:val="single" w:sz="4" w:space="0" w:color="C00000"/>
              <w:right w:val="single" w:sz="4" w:space="0" w:color="C00000"/>
            </w:tcBorders>
          </w:tcPr>
          <w:p w14:paraId="68E162D6" w14:textId="377B27F4" w:rsidR="009B73B2" w:rsidRDefault="20E70253" w:rsidP="009B73B2">
            <w:pPr>
              <w:spacing w:after="0" w:line="259" w:lineRule="auto"/>
              <w:ind w:left="1" w:firstLine="0"/>
            </w:pPr>
            <w:r>
              <w:t>The Management Plan preparation has been commenced by MDC. New signage has already been installed at entrance gates and a new viewing platform (facilities) overlooking Northey Island.</w:t>
            </w:r>
          </w:p>
        </w:tc>
      </w:tr>
      <w:tr w:rsidR="009B73B2" w14:paraId="0CD2A360" w14:textId="77777777" w:rsidTr="144574E8">
        <w:trPr>
          <w:trHeight w:val="1082"/>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043B990F" w14:textId="74D4E1E9" w:rsidR="009B73B2" w:rsidRDefault="009B73B2" w:rsidP="009B73B2">
            <w:pPr>
              <w:spacing w:after="0" w:line="259" w:lineRule="auto"/>
              <w:ind w:left="0" w:firstLine="0"/>
              <w:rPr>
                <w:b/>
              </w:rPr>
            </w:pPr>
            <w:r>
              <w:rPr>
                <w:b/>
              </w:rPr>
              <w:t>C17. Blackwater Estuary Moorings</w:t>
            </w:r>
          </w:p>
        </w:tc>
        <w:tc>
          <w:tcPr>
            <w:tcW w:w="4674" w:type="dxa"/>
            <w:tcBorders>
              <w:top w:val="single" w:sz="4" w:space="0" w:color="C00000"/>
              <w:left w:val="single" w:sz="4" w:space="0" w:color="C00000"/>
              <w:bottom w:val="single" w:sz="4" w:space="0" w:color="C00000"/>
              <w:right w:val="single" w:sz="4" w:space="0" w:color="C00000"/>
            </w:tcBorders>
          </w:tcPr>
          <w:p w14:paraId="0BF49B1B" w14:textId="4CC49727" w:rsidR="009B73B2" w:rsidRDefault="009B73B2" w:rsidP="009B73B2">
            <w:pPr>
              <w:spacing w:after="0" w:line="259" w:lineRule="auto"/>
              <w:ind w:left="1" w:right="7" w:firstLine="0"/>
            </w:pPr>
            <w:r>
              <w:t>To encourage day trips via water based transport to the Promenade Park Area with appropriate moorings and landing stages that connect to local food and drink offers, attractions and events.</w:t>
            </w:r>
          </w:p>
        </w:tc>
        <w:tc>
          <w:tcPr>
            <w:tcW w:w="2985" w:type="dxa"/>
            <w:tcBorders>
              <w:top w:val="single" w:sz="4" w:space="0" w:color="C00000"/>
              <w:left w:val="single" w:sz="4" w:space="0" w:color="C00000"/>
              <w:bottom w:val="single" w:sz="4" w:space="0" w:color="C00000"/>
              <w:right w:val="single" w:sz="4" w:space="0" w:color="C00000"/>
            </w:tcBorders>
          </w:tcPr>
          <w:p w14:paraId="41EF1A59" w14:textId="57C588A1" w:rsidR="009B73B2" w:rsidRDefault="009B73B2" w:rsidP="009B73B2">
            <w:pPr>
              <w:spacing w:after="0" w:line="259" w:lineRule="auto"/>
              <w:ind w:left="1" w:firstLine="0"/>
            </w:pPr>
            <w:r w:rsidRPr="000B6868">
              <w:t>Project not due to commence until September 2022 as detailed in the Masterplan Priority Programme 2018-23. Improvements made to existing public moorings at Hythe Quay in the meantime. </w:t>
            </w:r>
          </w:p>
        </w:tc>
      </w:tr>
      <w:tr w:rsidR="009B73B2" w14:paraId="3D17DE86" w14:textId="77777777" w:rsidTr="144574E8">
        <w:trPr>
          <w:trHeight w:val="1082"/>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07D24197" w14:textId="5A28FD4F" w:rsidR="009B73B2" w:rsidRDefault="009B73B2" w:rsidP="009B73B2">
            <w:pPr>
              <w:spacing w:after="0" w:line="259" w:lineRule="auto"/>
              <w:ind w:left="0" w:firstLine="0"/>
              <w:rPr>
                <w:b/>
              </w:rPr>
            </w:pPr>
            <w:r>
              <w:rPr>
                <w:b/>
              </w:rPr>
              <w:t>C18 England Coastal Path and Connection with Northey Island</w:t>
            </w:r>
          </w:p>
        </w:tc>
        <w:tc>
          <w:tcPr>
            <w:tcW w:w="4674" w:type="dxa"/>
            <w:tcBorders>
              <w:top w:val="single" w:sz="4" w:space="0" w:color="C00000"/>
              <w:left w:val="single" w:sz="4" w:space="0" w:color="C00000"/>
              <w:bottom w:val="single" w:sz="4" w:space="0" w:color="C00000"/>
              <w:right w:val="single" w:sz="4" w:space="0" w:color="C00000"/>
            </w:tcBorders>
          </w:tcPr>
          <w:p w14:paraId="5452F2D9" w14:textId="77777777" w:rsidR="009B73B2" w:rsidRDefault="009B73B2" w:rsidP="009B73B2">
            <w:pPr>
              <w:spacing w:after="0" w:line="259" w:lineRule="auto"/>
              <w:ind w:left="1" w:right="7" w:firstLine="0"/>
            </w:pPr>
            <w:r>
              <w:t>Plan to draw visitors to the National Trust attractions including the Battle of Maldon Site – including improved information,</w:t>
            </w:r>
          </w:p>
          <w:p w14:paraId="282AFBAC" w14:textId="0D3B5590" w:rsidR="009B73B2" w:rsidRDefault="009B73B2" w:rsidP="009B73B2">
            <w:pPr>
              <w:spacing w:after="0" w:line="259" w:lineRule="auto"/>
              <w:ind w:left="1" w:right="7" w:firstLine="0"/>
            </w:pPr>
            <w:r>
              <w:t>linkages to Promenade Park, signage and wayfinding</w:t>
            </w:r>
          </w:p>
        </w:tc>
        <w:tc>
          <w:tcPr>
            <w:tcW w:w="2985" w:type="dxa"/>
            <w:tcBorders>
              <w:top w:val="single" w:sz="4" w:space="0" w:color="C00000"/>
              <w:left w:val="single" w:sz="4" w:space="0" w:color="C00000"/>
              <w:bottom w:val="single" w:sz="4" w:space="0" w:color="C00000"/>
              <w:right w:val="single" w:sz="4" w:space="0" w:color="C00000"/>
            </w:tcBorders>
          </w:tcPr>
          <w:p w14:paraId="1405C9B5" w14:textId="02E2BBD0" w:rsidR="009B73B2" w:rsidRDefault="009B73B2" w:rsidP="009B73B2">
            <w:pPr>
              <w:spacing w:after="0" w:line="259" w:lineRule="auto"/>
              <w:ind w:left="1" w:firstLine="0"/>
            </w:pPr>
            <w:r w:rsidRPr="00CA4CD5">
              <w:t>Ongoing dialogue with National Trust to progress the project.  3 x England Coast Path sections in District. 2 approved and 1 awaiting approval from Secretary of State. </w:t>
            </w:r>
          </w:p>
        </w:tc>
      </w:tr>
      <w:tr w:rsidR="009B73B2" w14:paraId="6A499C87" w14:textId="77777777" w:rsidTr="144574E8">
        <w:trPr>
          <w:trHeight w:val="90"/>
        </w:trPr>
        <w:tc>
          <w:tcPr>
            <w:tcW w:w="2545" w:type="dxa"/>
            <w:tcBorders>
              <w:top w:val="single" w:sz="4" w:space="0" w:color="C00000"/>
              <w:left w:val="single" w:sz="4" w:space="0" w:color="C00000"/>
              <w:bottom w:val="single" w:sz="4" w:space="0" w:color="C00000"/>
              <w:right w:val="single" w:sz="4" w:space="0" w:color="C00000"/>
            </w:tcBorders>
            <w:shd w:val="clear" w:color="auto" w:fill="E0DCDF"/>
          </w:tcPr>
          <w:p w14:paraId="57C0963E" w14:textId="17E00CCC" w:rsidR="009B73B2" w:rsidRDefault="009B73B2" w:rsidP="009B73B2">
            <w:pPr>
              <w:spacing w:after="0" w:line="259" w:lineRule="auto"/>
              <w:ind w:left="0" w:firstLine="0"/>
              <w:rPr>
                <w:b/>
              </w:rPr>
            </w:pPr>
          </w:p>
        </w:tc>
        <w:tc>
          <w:tcPr>
            <w:tcW w:w="4674" w:type="dxa"/>
            <w:tcBorders>
              <w:top w:val="single" w:sz="4" w:space="0" w:color="C00000"/>
              <w:left w:val="single" w:sz="4" w:space="0" w:color="C00000"/>
              <w:bottom w:val="single" w:sz="4" w:space="0" w:color="C00000"/>
              <w:right w:val="single" w:sz="4" w:space="0" w:color="C00000"/>
            </w:tcBorders>
            <w:shd w:val="clear" w:color="auto" w:fill="E0DCDF"/>
          </w:tcPr>
          <w:p w14:paraId="23E26BC5" w14:textId="6352A468" w:rsidR="009B73B2" w:rsidRDefault="009B73B2" w:rsidP="009B73B2">
            <w:pPr>
              <w:spacing w:after="0" w:line="259" w:lineRule="auto"/>
              <w:ind w:left="1" w:right="7" w:firstLine="0"/>
            </w:pPr>
          </w:p>
        </w:tc>
        <w:tc>
          <w:tcPr>
            <w:tcW w:w="2985" w:type="dxa"/>
            <w:tcBorders>
              <w:top w:val="single" w:sz="4" w:space="0" w:color="C00000"/>
              <w:left w:val="single" w:sz="4" w:space="0" w:color="C00000"/>
              <w:bottom w:val="single" w:sz="4" w:space="0" w:color="C00000"/>
              <w:right w:val="single" w:sz="4" w:space="0" w:color="C00000"/>
            </w:tcBorders>
            <w:shd w:val="clear" w:color="auto" w:fill="E0DCDF"/>
          </w:tcPr>
          <w:p w14:paraId="404D2322" w14:textId="303B059A" w:rsidR="009B73B2" w:rsidRDefault="009B73B2" w:rsidP="009B73B2">
            <w:pPr>
              <w:spacing w:after="0" w:line="259" w:lineRule="auto"/>
              <w:ind w:left="1" w:firstLine="0"/>
            </w:pPr>
          </w:p>
        </w:tc>
      </w:tr>
      <w:tr w:rsidR="009B73B2" w14:paraId="7FFBF956" w14:textId="77777777" w:rsidTr="144574E8">
        <w:trPr>
          <w:trHeight w:val="1082"/>
        </w:trPr>
        <w:tc>
          <w:tcPr>
            <w:tcW w:w="2545" w:type="dxa"/>
            <w:tcBorders>
              <w:top w:val="single" w:sz="4" w:space="0" w:color="C00000"/>
              <w:left w:val="single" w:sz="4" w:space="0" w:color="C00000"/>
              <w:bottom w:val="single" w:sz="4" w:space="0" w:color="C00000"/>
              <w:right w:val="single" w:sz="4" w:space="0" w:color="C00000"/>
            </w:tcBorders>
            <w:shd w:val="clear" w:color="auto" w:fill="E5B8B7"/>
          </w:tcPr>
          <w:p w14:paraId="204B1FFA" w14:textId="39F945F2" w:rsidR="009B73B2" w:rsidRDefault="009B73B2" w:rsidP="009B73B2">
            <w:pPr>
              <w:spacing w:after="0" w:line="259" w:lineRule="auto"/>
              <w:ind w:left="0" w:firstLine="0"/>
            </w:pPr>
            <w:r>
              <w:rPr>
                <w:b/>
              </w:rPr>
              <w:t xml:space="preserve">North Quay </w:t>
            </w:r>
          </w:p>
          <w:p w14:paraId="2506C455" w14:textId="7D167B01" w:rsidR="009B73B2" w:rsidRDefault="009B73B2" w:rsidP="009B73B2">
            <w:pPr>
              <w:spacing w:after="0" w:line="259" w:lineRule="auto"/>
              <w:ind w:left="0" w:firstLine="0"/>
              <w:rPr>
                <w:b/>
              </w:rPr>
            </w:pPr>
            <w:r>
              <w:rPr>
                <w:b/>
              </w:rPr>
              <w:t xml:space="preserve">Development Brief (as required by C6) </w:t>
            </w:r>
          </w:p>
        </w:tc>
        <w:tc>
          <w:tcPr>
            <w:tcW w:w="4674" w:type="dxa"/>
            <w:tcBorders>
              <w:top w:val="single" w:sz="4" w:space="0" w:color="C00000"/>
              <w:left w:val="single" w:sz="4" w:space="0" w:color="C00000"/>
              <w:bottom w:val="single" w:sz="4" w:space="0" w:color="C00000"/>
              <w:right w:val="single" w:sz="4" w:space="0" w:color="C00000"/>
            </w:tcBorders>
          </w:tcPr>
          <w:p w14:paraId="0FA6A9D4" w14:textId="6279D69D" w:rsidR="009B73B2" w:rsidRDefault="009B73B2" w:rsidP="009B73B2">
            <w:pPr>
              <w:spacing w:after="0" w:line="259" w:lineRule="auto"/>
              <w:ind w:left="1" w:right="7" w:firstLine="0"/>
            </w:pPr>
            <w:r>
              <w:t xml:space="preserve">To provide a framework to enable significant employment-led mixed-use development to take place within a quality quayside environment. </w:t>
            </w:r>
          </w:p>
        </w:tc>
        <w:tc>
          <w:tcPr>
            <w:tcW w:w="2985" w:type="dxa"/>
            <w:tcBorders>
              <w:top w:val="single" w:sz="4" w:space="0" w:color="C00000"/>
              <w:left w:val="single" w:sz="4" w:space="0" w:color="C00000"/>
              <w:bottom w:val="single" w:sz="4" w:space="0" w:color="C00000"/>
              <w:right w:val="single" w:sz="4" w:space="0" w:color="C00000"/>
            </w:tcBorders>
          </w:tcPr>
          <w:p w14:paraId="07CDDF4B" w14:textId="772B2B9C" w:rsidR="009B73B2" w:rsidRDefault="009B73B2" w:rsidP="009B73B2">
            <w:pPr>
              <w:spacing w:after="0" w:line="259" w:lineRule="auto"/>
              <w:ind w:left="1" w:firstLine="0"/>
            </w:pPr>
            <w:r>
              <w:t>This work on the brief is complete and adopted as SPD December 2020.</w:t>
            </w:r>
          </w:p>
        </w:tc>
      </w:tr>
    </w:tbl>
    <w:p w14:paraId="0355B139" w14:textId="77777777" w:rsidR="00AD7E3D" w:rsidRDefault="00AD7E3D" w:rsidP="00AD7E3D">
      <w:pPr>
        <w:spacing w:after="0" w:line="259" w:lineRule="auto"/>
        <w:ind w:left="0" w:right="219" w:firstLine="0"/>
        <w:rPr>
          <w:rFonts w:ascii="Arial" w:eastAsia="Arial" w:hAnsi="Arial" w:cs="Arial"/>
          <w:sz w:val="2"/>
        </w:rPr>
      </w:pPr>
    </w:p>
    <w:p w14:paraId="097C7921" w14:textId="77777777" w:rsidR="00AD7E3D" w:rsidRDefault="00AD7E3D" w:rsidP="00AD7E3D">
      <w:pPr>
        <w:spacing w:after="0" w:line="259" w:lineRule="auto"/>
        <w:ind w:left="0" w:right="219" w:firstLine="0"/>
      </w:pPr>
    </w:p>
    <w:p w14:paraId="073F9AEB" w14:textId="6CFBB196" w:rsidR="00BE0A10" w:rsidRDefault="00EF2AF7" w:rsidP="00AD7E3D">
      <w:pPr>
        <w:spacing w:after="0" w:line="259" w:lineRule="auto"/>
        <w:ind w:left="0" w:right="219" w:firstLine="0"/>
        <w:rPr>
          <w:b/>
        </w:rPr>
      </w:pPr>
      <w:r>
        <w:rPr>
          <w:b/>
        </w:rPr>
        <w:t>5</w:t>
      </w:r>
      <w:r w:rsidR="00BE0A10" w:rsidRPr="00BE0A10">
        <w:rPr>
          <w:b/>
        </w:rPr>
        <w:t>.0</w:t>
      </w:r>
      <w:r w:rsidR="00BE0A10" w:rsidRPr="00BE0A10">
        <w:rPr>
          <w:b/>
        </w:rPr>
        <w:tab/>
        <w:t xml:space="preserve">S7 </w:t>
      </w:r>
      <w:r w:rsidR="0050220D">
        <w:rPr>
          <w:b/>
        </w:rPr>
        <w:t xml:space="preserve">Prosperous </w:t>
      </w:r>
      <w:r w:rsidR="00BE0A10" w:rsidRPr="00BE0A10">
        <w:rPr>
          <w:b/>
        </w:rPr>
        <w:t>Rural Communities</w:t>
      </w:r>
    </w:p>
    <w:p w14:paraId="2E26D821" w14:textId="77777777" w:rsidR="001C07C7" w:rsidRDefault="001C07C7" w:rsidP="00AD7E3D">
      <w:pPr>
        <w:spacing w:after="0" w:line="259" w:lineRule="auto"/>
        <w:ind w:left="0" w:right="219" w:firstLine="0"/>
        <w:rPr>
          <w:b/>
        </w:rPr>
      </w:pPr>
    </w:p>
    <w:p w14:paraId="233E2AA7" w14:textId="607C2E7B" w:rsidR="00F51E90" w:rsidRDefault="00F51E90" w:rsidP="00AD7E3D">
      <w:pPr>
        <w:spacing w:after="0" w:line="259" w:lineRule="auto"/>
        <w:ind w:left="0" w:right="219" w:firstLine="0"/>
      </w:pPr>
      <w:r>
        <w:t>5.1</w:t>
      </w:r>
      <w:r>
        <w:tab/>
      </w:r>
      <w:r w:rsidR="0081769D">
        <w:t xml:space="preserve">This policy </w:t>
      </w:r>
      <w:r w:rsidR="00234F03">
        <w:t>seeks to actively support sustainable growth within villages</w:t>
      </w:r>
      <w:r>
        <w:t>, promoting information and communication technologies.  It supports live work units and micro business space within rural villages and the retention of key employment and retail designations.  It also supports rural exception housing schemes for affordable housing and neighbourhood plans and their allocations.</w:t>
      </w:r>
      <w:r w:rsidR="00234F03">
        <w:t xml:space="preserve"> </w:t>
      </w:r>
      <w:r w:rsidR="006A7CC9">
        <w:t xml:space="preserve">  There have been no rural exception housing schemes come forward in the district.</w:t>
      </w:r>
    </w:p>
    <w:p w14:paraId="22F71925" w14:textId="77777777" w:rsidR="00F51E90" w:rsidRDefault="00F51E90" w:rsidP="00AD7E3D">
      <w:pPr>
        <w:spacing w:after="0" w:line="259" w:lineRule="auto"/>
        <w:ind w:left="0" w:right="219" w:firstLine="0"/>
      </w:pPr>
    </w:p>
    <w:p w14:paraId="04D94ECC" w14:textId="6E0AC664" w:rsidR="001C07C7" w:rsidRPr="001C07C7" w:rsidRDefault="00646ECF" w:rsidP="00AD7E3D">
      <w:pPr>
        <w:spacing w:after="0" w:line="259" w:lineRule="auto"/>
        <w:ind w:left="0" w:right="219" w:firstLine="0"/>
      </w:pPr>
      <w:r>
        <w:t>5.</w:t>
      </w:r>
      <w:r w:rsidR="00EE3009">
        <w:t>2</w:t>
      </w:r>
      <w:r>
        <w:tab/>
        <w:t>With regard to Neighbourhood Plans the Council supports the work of parishes to bring them forward so the policy is successful</w:t>
      </w:r>
      <w:r w:rsidR="00AC6D9A">
        <w:t xml:space="preserve"> in terms of </w:t>
      </w:r>
      <w:r w:rsidR="009B4CF2">
        <w:t xml:space="preserve">voicing the Council’s positive </w:t>
      </w:r>
      <w:r w:rsidR="00AC6D9A">
        <w:t>support</w:t>
      </w:r>
      <w:r>
        <w:t xml:space="preserve">. As of 31 March 2022, three Neighbourhood Plans have been made </w:t>
      </w:r>
      <w:r w:rsidR="00026D9B">
        <w:t>for</w:t>
      </w:r>
      <w:r>
        <w:t xml:space="preserve"> Burnham</w:t>
      </w:r>
      <w:r w:rsidR="00026D9B">
        <w:t>-</w:t>
      </w:r>
      <w:r>
        <w:t>on</w:t>
      </w:r>
      <w:r w:rsidR="00026D9B">
        <w:t>-</w:t>
      </w:r>
      <w:r>
        <w:t xml:space="preserve">Crouch, Wickham Bishops and Langford &amp; Ulting.   </w:t>
      </w:r>
      <w:r w:rsidR="00587C74">
        <w:t>The Great Totham Neighbourhood Plan was approved for referendum on 31 March 2022.  Th</w:t>
      </w:r>
      <w:r w:rsidR="00026D9B">
        <w:t>is</w:t>
      </w:r>
      <w:r w:rsidR="00587C74">
        <w:t xml:space="preserve"> referendum will take place in June 2022. </w:t>
      </w:r>
    </w:p>
    <w:p w14:paraId="1FB09FB5" w14:textId="77777777" w:rsidR="00BE0A10" w:rsidRDefault="00BE0A10" w:rsidP="00AD7E3D">
      <w:pPr>
        <w:spacing w:after="0" w:line="259" w:lineRule="auto"/>
        <w:ind w:left="0" w:right="219" w:firstLine="0"/>
      </w:pPr>
    </w:p>
    <w:p w14:paraId="55EBB40D" w14:textId="77777777" w:rsidR="00BE0A10" w:rsidRDefault="00EA1677" w:rsidP="00AD7E3D">
      <w:pPr>
        <w:spacing w:after="0" w:line="259" w:lineRule="auto"/>
        <w:ind w:left="0" w:right="219" w:firstLine="0"/>
        <w:rPr>
          <w:b/>
        </w:rPr>
      </w:pPr>
      <w:r>
        <w:rPr>
          <w:b/>
        </w:rPr>
        <w:t>6</w:t>
      </w:r>
      <w:r w:rsidR="00BE0A10" w:rsidRPr="00BE0A10">
        <w:rPr>
          <w:b/>
        </w:rPr>
        <w:t>.0</w:t>
      </w:r>
      <w:r w:rsidR="00BE0A10" w:rsidRPr="00BE0A10">
        <w:rPr>
          <w:b/>
        </w:rPr>
        <w:tab/>
      </w:r>
      <w:r w:rsidR="00A02A62">
        <w:rPr>
          <w:b/>
        </w:rPr>
        <w:t xml:space="preserve">S8 </w:t>
      </w:r>
      <w:r w:rsidR="00BE0A10" w:rsidRPr="00BE0A10">
        <w:rPr>
          <w:b/>
        </w:rPr>
        <w:t>Settlement Boundaries</w:t>
      </w:r>
    </w:p>
    <w:p w14:paraId="4E6733A2" w14:textId="77777777" w:rsidR="00AE43DD" w:rsidRDefault="00AE43DD" w:rsidP="00AD7E3D">
      <w:pPr>
        <w:spacing w:after="0" w:line="259" w:lineRule="auto"/>
        <w:ind w:left="0" w:right="219" w:firstLine="0"/>
        <w:rPr>
          <w:b/>
        </w:rPr>
      </w:pPr>
    </w:p>
    <w:p w14:paraId="6834B0AE" w14:textId="77777777" w:rsidR="00EA1677" w:rsidRDefault="00EA1677" w:rsidP="00EA1677">
      <w:pPr>
        <w:spacing w:after="0" w:line="259" w:lineRule="auto"/>
        <w:ind w:left="0" w:right="219" w:firstLine="0"/>
      </w:pPr>
      <w:r>
        <w:t>6.1</w:t>
      </w:r>
      <w:r>
        <w:tab/>
      </w:r>
      <w:r w:rsidR="001C1C9E">
        <w:t xml:space="preserve">This policy </w:t>
      </w:r>
      <w:r>
        <w:t>is the place where the settlement hierarchy is clarified, and the policy sets out that development will be supported with</w:t>
      </w:r>
      <w:r w:rsidR="00196DDF">
        <w:t>in</w:t>
      </w:r>
      <w:r>
        <w:t xml:space="preserve"> the defined settlement boundaries, Strategic Allocations and Garden Suburbs.  The policy then goes on to list 13 criteria where development will only be granted where the intrinsic character and beauty of the countryside is not adversely impacted upon.  </w:t>
      </w:r>
    </w:p>
    <w:p w14:paraId="486AF374" w14:textId="77777777" w:rsidR="00EA1677" w:rsidRDefault="00EA1677" w:rsidP="00EA1677">
      <w:pPr>
        <w:spacing w:after="0" w:line="259" w:lineRule="auto"/>
        <w:ind w:left="0" w:right="219" w:firstLine="0"/>
      </w:pPr>
    </w:p>
    <w:p w14:paraId="4A0A86BA" w14:textId="1542FADB" w:rsidR="00AE43DD" w:rsidRPr="00AE43DD" w:rsidRDefault="00EA1677" w:rsidP="00EA1677">
      <w:pPr>
        <w:spacing w:after="0" w:line="259" w:lineRule="auto"/>
        <w:ind w:left="0" w:right="219" w:firstLine="0"/>
      </w:pPr>
      <w:r>
        <w:t>6.2</w:t>
      </w:r>
      <w:r>
        <w:tab/>
      </w:r>
      <w:r w:rsidR="00AE43DD" w:rsidRPr="00AE43DD">
        <w:t xml:space="preserve">There is no monitoring for this policy </w:t>
      </w:r>
      <w:r w:rsidR="00196DDF">
        <w:t xml:space="preserve">itself </w:t>
      </w:r>
      <w:r w:rsidR="00AE43DD" w:rsidRPr="00AE43DD">
        <w:t>set out in the LDP</w:t>
      </w:r>
      <w:r w:rsidR="0015381E">
        <w:t xml:space="preserve">.  </w:t>
      </w:r>
    </w:p>
    <w:p w14:paraId="10DF6264" w14:textId="77777777" w:rsidR="00BE0A10" w:rsidRPr="00BE0A10" w:rsidRDefault="00BE0A10" w:rsidP="00AD7E3D">
      <w:pPr>
        <w:spacing w:after="0" w:line="259" w:lineRule="auto"/>
        <w:ind w:left="0" w:right="219" w:firstLine="0"/>
        <w:rPr>
          <w:b/>
        </w:rPr>
      </w:pPr>
    </w:p>
    <w:p w14:paraId="64CE617B" w14:textId="77777777" w:rsidR="00AD7E3D" w:rsidRDefault="003C1E35" w:rsidP="00AD7E3D">
      <w:pPr>
        <w:spacing w:after="0" w:line="259" w:lineRule="auto"/>
        <w:ind w:left="0" w:right="219" w:firstLine="0"/>
        <w:rPr>
          <w:b/>
        </w:rPr>
      </w:pPr>
      <w:r>
        <w:rPr>
          <w:b/>
        </w:rPr>
        <w:t>7</w:t>
      </w:r>
      <w:r w:rsidR="006C036A">
        <w:rPr>
          <w:b/>
        </w:rPr>
        <w:t xml:space="preserve">.0 </w:t>
      </w:r>
      <w:r w:rsidR="006C036A">
        <w:rPr>
          <w:b/>
        </w:rPr>
        <w:tab/>
      </w:r>
      <w:r w:rsidR="009B4CF2">
        <w:rPr>
          <w:b/>
        </w:rPr>
        <w:t xml:space="preserve">H1 </w:t>
      </w:r>
      <w:r w:rsidR="00AD7E3D" w:rsidRPr="00AD7E3D">
        <w:rPr>
          <w:b/>
        </w:rPr>
        <w:t>Affordable Housing</w:t>
      </w:r>
    </w:p>
    <w:p w14:paraId="5C7E8CA4" w14:textId="77777777" w:rsidR="00AD7E3D" w:rsidRDefault="00AD7E3D" w:rsidP="00AD7E3D">
      <w:pPr>
        <w:spacing w:after="0" w:line="259" w:lineRule="auto"/>
        <w:ind w:left="0" w:right="219" w:firstLine="0"/>
        <w:rPr>
          <w:b/>
        </w:rPr>
      </w:pPr>
    </w:p>
    <w:p w14:paraId="7DE64B10" w14:textId="0C5C8E96" w:rsidR="00AD7E3D" w:rsidRPr="00AD7E3D" w:rsidRDefault="003C1E35" w:rsidP="00AD7E3D">
      <w:pPr>
        <w:spacing w:after="0" w:line="259" w:lineRule="auto"/>
        <w:ind w:left="0" w:right="219" w:firstLine="0"/>
      </w:pPr>
      <w:r>
        <w:t>7.1</w:t>
      </w:r>
      <w:r>
        <w:tab/>
      </w:r>
      <w:r w:rsidR="00AD7E3D" w:rsidRPr="00AD7E3D">
        <w:t>Affordable housing is required for eligible households whose needs are unable to be</w:t>
      </w:r>
      <w:r w:rsidR="00AD7E3D">
        <w:t xml:space="preserve"> </w:t>
      </w:r>
      <w:r w:rsidR="00AD7E3D" w:rsidRPr="00AD7E3D">
        <w:t xml:space="preserve">met within the open market. Affordable housing </w:t>
      </w:r>
      <w:r w:rsidR="003D0259" w:rsidRPr="00AD7E3D">
        <w:t>includes</w:t>
      </w:r>
      <w:r w:rsidR="00AD7E3D" w:rsidRPr="00AD7E3D">
        <w:t xml:space="preserve"> social rent; affordable rent; and</w:t>
      </w:r>
      <w:r w:rsidR="00AD7E3D">
        <w:t xml:space="preserve"> </w:t>
      </w:r>
      <w:r w:rsidR="00AD7E3D" w:rsidRPr="00AD7E3D">
        <w:t>intermediate / shared ownership.</w:t>
      </w:r>
    </w:p>
    <w:p w14:paraId="06DA9CB4" w14:textId="77777777" w:rsidR="00AD7E3D" w:rsidRDefault="00AD7E3D" w:rsidP="00AD7E3D">
      <w:pPr>
        <w:spacing w:after="0" w:line="259" w:lineRule="auto"/>
        <w:ind w:left="0" w:right="219" w:firstLine="0"/>
      </w:pPr>
    </w:p>
    <w:p w14:paraId="0BBA4A7C" w14:textId="77777777" w:rsidR="00AD7E3D" w:rsidRDefault="00744E20" w:rsidP="00AD7E3D">
      <w:pPr>
        <w:spacing w:after="0" w:line="259" w:lineRule="auto"/>
        <w:ind w:left="0" w:right="219" w:firstLine="0"/>
      </w:pPr>
      <w:r>
        <w:t>7.2</w:t>
      </w:r>
      <w:r>
        <w:tab/>
      </w:r>
      <w:r w:rsidR="00AD7E3D">
        <w:t>All housing developments of more than 10 units or 1,000 sqm will be expected to contribute towards affordable housing provision to meet the identified need in the locality and address the Council’s strategic objectives on affordable housing.</w:t>
      </w:r>
    </w:p>
    <w:p w14:paraId="04C82728" w14:textId="77777777" w:rsidR="00AD7E3D" w:rsidRDefault="00AD7E3D" w:rsidP="00AD7E3D">
      <w:pPr>
        <w:spacing w:after="0" w:line="259" w:lineRule="auto"/>
        <w:ind w:left="0" w:right="219" w:firstLine="0"/>
      </w:pPr>
    </w:p>
    <w:p w14:paraId="0D92CE2D" w14:textId="11D66C7B" w:rsidR="0046453B" w:rsidRDefault="00744E20" w:rsidP="00AD7E3D">
      <w:pPr>
        <w:spacing w:after="0" w:line="259" w:lineRule="auto"/>
        <w:ind w:left="0" w:right="219" w:firstLine="0"/>
      </w:pPr>
      <w:r>
        <w:t>7.3</w:t>
      </w:r>
      <w:r>
        <w:tab/>
      </w:r>
      <w:r w:rsidR="0046453B">
        <w:t>There is no clear affordable housing target set out in the LDP, rather that affordable housing is a part of the overall housing target for the District.  In the Strategic Housing Market Area Assessment Update 2014, it identified a shortfall of 182 affordable units a year with a 40% negotiated target from each relevant site.  However, the final approved LDP subdivided the district into 8 sub</w:t>
      </w:r>
      <w:r>
        <w:t xml:space="preserve"> </w:t>
      </w:r>
      <w:r w:rsidR="0046453B">
        <w:t>areas all with different</w:t>
      </w:r>
      <w:r w:rsidR="00A965B0">
        <w:t xml:space="preserve"> </w:t>
      </w:r>
      <w:r w:rsidR="004A6673">
        <w:t>% requirements</w:t>
      </w:r>
      <w:r w:rsidR="0046453B">
        <w:t xml:space="preserve"> and </w:t>
      </w:r>
      <w:r w:rsidR="0046453B">
        <w:lastRenderedPageBreak/>
        <w:t xml:space="preserve">only 5 of them having a requirement to provide 40% affordable housing. </w:t>
      </w:r>
      <w:r>
        <w:t xml:space="preserve"> S</w:t>
      </w:r>
      <w:r w:rsidR="0046453B">
        <w:t>et out below is the delivery of affordable housing across the district for the period 2014 – 20</w:t>
      </w:r>
      <w:r w:rsidR="00356F28">
        <w:t>21/22</w:t>
      </w:r>
      <w:r w:rsidR="0046453B">
        <w:t>.</w:t>
      </w:r>
    </w:p>
    <w:p w14:paraId="28EF35AD" w14:textId="77777777" w:rsidR="00356F28" w:rsidRDefault="00356F28" w:rsidP="00AD7E3D">
      <w:pPr>
        <w:spacing w:after="0" w:line="259" w:lineRule="auto"/>
        <w:ind w:left="0" w:right="219" w:firstLine="0"/>
      </w:pPr>
    </w:p>
    <w:p w14:paraId="6F060CC2" w14:textId="12B52BAD" w:rsidR="00F16858" w:rsidRDefault="001A1A4D" w:rsidP="00AD7E3D">
      <w:pPr>
        <w:spacing w:after="0" w:line="259" w:lineRule="auto"/>
        <w:ind w:left="0" w:right="219" w:firstLine="0"/>
      </w:pPr>
      <w:r w:rsidRPr="001A1A4D">
        <w:drawing>
          <wp:inline distT="0" distB="0" distL="0" distR="0" wp14:anchorId="5B2AF94B" wp14:editId="076D99E2">
            <wp:extent cx="3474720" cy="2567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4720" cy="2567940"/>
                    </a:xfrm>
                    <a:prstGeom prst="rect">
                      <a:avLst/>
                    </a:prstGeom>
                    <a:noFill/>
                    <a:ln>
                      <a:noFill/>
                    </a:ln>
                  </pic:spPr>
                </pic:pic>
              </a:graphicData>
            </a:graphic>
          </wp:inline>
        </w:drawing>
      </w:r>
    </w:p>
    <w:p w14:paraId="4A8C6ADD" w14:textId="77777777" w:rsidR="00F16858" w:rsidRDefault="00F16858" w:rsidP="00AD7E3D">
      <w:pPr>
        <w:spacing w:after="0" w:line="259" w:lineRule="auto"/>
        <w:ind w:left="0" w:right="219" w:firstLine="0"/>
      </w:pPr>
    </w:p>
    <w:p w14:paraId="6229F2C3" w14:textId="77777777" w:rsidR="008065AD" w:rsidRDefault="008065AD" w:rsidP="008065AD">
      <w:pPr>
        <w:spacing w:after="0" w:line="259" w:lineRule="auto"/>
        <w:ind w:left="0" w:right="219" w:firstLine="0"/>
      </w:pPr>
    </w:p>
    <w:p w14:paraId="7E5310D5" w14:textId="5A01BE95" w:rsidR="008065AD" w:rsidRDefault="008065AD" w:rsidP="008065AD">
      <w:pPr>
        <w:spacing w:after="0" w:line="259" w:lineRule="auto"/>
        <w:ind w:left="0" w:right="219" w:firstLine="0"/>
      </w:pPr>
      <w:r>
        <w:t>7.4</w:t>
      </w:r>
      <w:r>
        <w:tab/>
      </w:r>
      <w:r w:rsidR="00F16858">
        <w:t xml:space="preserve"> </w:t>
      </w:r>
      <w:r w:rsidR="00F16858" w:rsidRPr="006126F8">
        <w:t>The</w:t>
      </w:r>
      <w:r w:rsidR="003D4E2C" w:rsidRPr="006126F8">
        <w:t xml:space="preserve"> Strategic Housing Market Area Assessment (</w:t>
      </w:r>
      <w:r w:rsidRPr="006126F8">
        <w:t>S</w:t>
      </w:r>
      <w:r w:rsidR="00F43FE5" w:rsidRPr="006126F8">
        <w:t>H</w:t>
      </w:r>
      <w:r w:rsidRPr="006126F8">
        <w:t>MAA</w:t>
      </w:r>
      <w:r w:rsidR="003D4E2C" w:rsidRPr="006126F8">
        <w:t>)</w:t>
      </w:r>
      <w:r w:rsidRPr="006126F8">
        <w:t xml:space="preserve"> set out that the </w:t>
      </w:r>
      <w:r w:rsidR="003D4E2C" w:rsidRPr="006126F8">
        <w:t xml:space="preserve">ratio </w:t>
      </w:r>
      <w:r w:rsidRPr="006126F8">
        <w:t>target</w:t>
      </w:r>
      <w:r w:rsidR="003D4E2C" w:rsidRPr="006126F8">
        <w:t xml:space="preserve"> for affordable housing in the District during the plan period</w:t>
      </w:r>
      <w:r w:rsidRPr="006126F8">
        <w:t xml:space="preserve"> should be 80% affordable and social rent properties</w:t>
      </w:r>
      <w:r w:rsidR="003D4E2C" w:rsidRPr="006126F8">
        <w:t xml:space="preserve"> to</w:t>
      </w:r>
      <w:r w:rsidRPr="006126F8">
        <w:t xml:space="preserve"> 20% shared ownership. </w:t>
      </w:r>
      <w:r w:rsidR="00FB532C">
        <w:t xml:space="preserve">  In regard to 2021/22 the ratio </w:t>
      </w:r>
      <w:r w:rsidR="00FB4FCC">
        <w:t xml:space="preserve">was </w:t>
      </w:r>
      <w:r w:rsidR="00335514">
        <w:t>86% affordable/social rent properties to 14% shared ownership.</w:t>
      </w:r>
    </w:p>
    <w:p w14:paraId="704E8FC9" w14:textId="42DDBAE7" w:rsidR="144574E8" w:rsidRDefault="144574E8" w:rsidP="144574E8">
      <w:pPr>
        <w:spacing w:after="0" w:line="259" w:lineRule="auto"/>
        <w:ind w:left="0" w:right="219" w:firstLine="0"/>
        <w:rPr>
          <w:color w:val="000000" w:themeColor="text1"/>
          <w:highlight w:val="yellow"/>
        </w:rPr>
      </w:pPr>
    </w:p>
    <w:p w14:paraId="53B9AE18" w14:textId="35B80C61" w:rsidR="00452C70" w:rsidRDefault="007C2E31" w:rsidP="00AD7E3D">
      <w:pPr>
        <w:spacing w:after="0" w:line="259" w:lineRule="auto"/>
        <w:ind w:left="0" w:right="219" w:firstLine="0"/>
        <w:rPr>
          <w:bCs/>
        </w:rPr>
      </w:pPr>
      <w:r w:rsidRPr="007C2E31">
        <w:rPr>
          <w:bCs/>
        </w:rPr>
        <w:t xml:space="preserve">7.5 </w:t>
      </w:r>
      <w:r w:rsidRPr="007C2E31">
        <w:rPr>
          <w:bCs/>
        </w:rPr>
        <w:tab/>
        <w:t xml:space="preserve">In </w:t>
      </w:r>
      <w:r w:rsidR="003D7F70">
        <w:rPr>
          <w:bCs/>
        </w:rPr>
        <w:t xml:space="preserve">May 2021 the Council published a Local Housing Needs Assessment (this </w:t>
      </w:r>
      <w:r w:rsidR="00E960AB">
        <w:rPr>
          <w:bCs/>
        </w:rPr>
        <w:t xml:space="preserve">updated the previous </w:t>
      </w:r>
      <w:r w:rsidR="003D7F70">
        <w:rPr>
          <w:bCs/>
        </w:rPr>
        <w:t>SHMAA)</w:t>
      </w:r>
      <w:r w:rsidR="000F3898">
        <w:rPr>
          <w:bCs/>
        </w:rPr>
        <w:t xml:space="preserve">.  In that document the yearly need for </w:t>
      </w:r>
      <w:r w:rsidR="00422079">
        <w:rPr>
          <w:bCs/>
        </w:rPr>
        <w:t xml:space="preserve">social/affordable rented </w:t>
      </w:r>
      <w:r w:rsidR="000F3898">
        <w:rPr>
          <w:bCs/>
        </w:rPr>
        <w:t xml:space="preserve">housing was estimated at 174 units.  </w:t>
      </w:r>
      <w:r w:rsidR="004A53FB">
        <w:rPr>
          <w:bCs/>
        </w:rPr>
        <w:t xml:space="preserve">The District has not built that number of units per year </w:t>
      </w:r>
      <w:r w:rsidR="000E1336">
        <w:rPr>
          <w:bCs/>
        </w:rPr>
        <w:t xml:space="preserve">and this could leave a shortfall in the </w:t>
      </w:r>
      <w:r w:rsidR="00434F3A">
        <w:rPr>
          <w:bCs/>
        </w:rPr>
        <w:t xml:space="preserve">future </w:t>
      </w:r>
      <w:r w:rsidR="000E1336">
        <w:rPr>
          <w:bCs/>
        </w:rPr>
        <w:t>delivery of affordable housing.</w:t>
      </w:r>
    </w:p>
    <w:p w14:paraId="038C24EE" w14:textId="77777777" w:rsidR="000F3898" w:rsidRPr="007C2E31" w:rsidRDefault="000F3898" w:rsidP="00AD7E3D">
      <w:pPr>
        <w:spacing w:after="0" w:line="259" w:lineRule="auto"/>
        <w:ind w:left="0" w:right="219" w:firstLine="0"/>
        <w:rPr>
          <w:bCs/>
        </w:rPr>
      </w:pPr>
    </w:p>
    <w:p w14:paraId="1558AC28" w14:textId="77777777" w:rsidR="0046453B" w:rsidRDefault="008065AD" w:rsidP="00AD7E3D">
      <w:pPr>
        <w:spacing w:after="0" w:line="259" w:lineRule="auto"/>
        <w:ind w:left="0" w:right="219" w:firstLine="0"/>
        <w:rPr>
          <w:b/>
        </w:rPr>
      </w:pPr>
      <w:r>
        <w:rPr>
          <w:b/>
        </w:rPr>
        <w:t>8</w:t>
      </w:r>
      <w:r w:rsidR="006C036A">
        <w:rPr>
          <w:b/>
        </w:rPr>
        <w:t xml:space="preserve">.0 </w:t>
      </w:r>
      <w:r w:rsidR="006C036A">
        <w:rPr>
          <w:b/>
        </w:rPr>
        <w:tab/>
      </w:r>
      <w:r w:rsidR="00F270A6">
        <w:rPr>
          <w:b/>
        </w:rPr>
        <w:t xml:space="preserve">H2 </w:t>
      </w:r>
      <w:r w:rsidR="00452C70" w:rsidRPr="00452C70">
        <w:rPr>
          <w:b/>
        </w:rPr>
        <w:t>Housing Mix</w:t>
      </w:r>
    </w:p>
    <w:p w14:paraId="05D1416B" w14:textId="77777777" w:rsidR="000A2D56" w:rsidRDefault="000A2D56" w:rsidP="00AD7E3D">
      <w:pPr>
        <w:spacing w:after="0" w:line="259" w:lineRule="auto"/>
        <w:ind w:left="0" w:right="219" w:firstLine="0"/>
        <w:rPr>
          <w:b/>
        </w:rPr>
      </w:pPr>
    </w:p>
    <w:p w14:paraId="47C752E7" w14:textId="22F2D04B" w:rsidR="000A2D56" w:rsidRPr="000A2D56" w:rsidRDefault="008065AD" w:rsidP="00AD7E3D">
      <w:pPr>
        <w:spacing w:after="0" w:line="259" w:lineRule="auto"/>
        <w:ind w:left="0" w:right="219" w:firstLine="0"/>
      </w:pPr>
      <w:r>
        <w:t>8.1</w:t>
      </w:r>
      <w:r>
        <w:tab/>
      </w:r>
      <w:r w:rsidR="000A2D56" w:rsidRPr="000A2D56">
        <w:t xml:space="preserve">The LDP sets out that housing should be provided as a range of mix of dwellings. </w:t>
      </w:r>
      <w:r w:rsidR="00490FD5">
        <w:t xml:space="preserve">The policy explanation states that the Council will need to deliver a higher proportion of </w:t>
      </w:r>
      <w:r w:rsidR="002B07A7">
        <w:t>1- and 2-bedroom</w:t>
      </w:r>
      <w:r w:rsidR="00490FD5">
        <w:t xml:space="preserve"> properties because of the present housing mix across the District.  </w:t>
      </w:r>
      <w:r w:rsidR="000A2D56">
        <w:t xml:space="preserve">Set out below </w:t>
      </w:r>
      <w:r w:rsidR="001A58B2">
        <w:t>are</w:t>
      </w:r>
      <w:r w:rsidR="000A2D56">
        <w:t xml:space="preserve"> the types of housing </w:t>
      </w:r>
      <w:r w:rsidR="001A58B2">
        <w:t>that has been delivered since 20</w:t>
      </w:r>
      <w:r w:rsidR="002B07A7">
        <w:t>16/17 a</w:t>
      </w:r>
      <w:r>
        <w:t>nd</w:t>
      </w:r>
      <w:r w:rsidR="000A2D56">
        <w:t xml:space="preserve"> </w:t>
      </w:r>
      <w:r w:rsidR="002B07A7">
        <w:t>the</w:t>
      </w:r>
      <w:r w:rsidR="000A2D56">
        <w:t xml:space="preserve"> bedroom </w:t>
      </w:r>
      <w:r w:rsidR="002B07A7">
        <w:t>mix.</w:t>
      </w:r>
      <w:r w:rsidR="004817B8">
        <w:t xml:space="preserve">  </w:t>
      </w:r>
      <w:r w:rsidR="00C84EAA">
        <w:t>Since 202</w:t>
      </w:r>
      <w:r w:rsidR="00484CED">
        <w:t>0</w:t>
      </w:r>
      <w:r w:rsidR="00C84EAA">
        <w:t>/2</w:t>
      </w:r>
      <w:r w:rsidR="00484CED">
        <w:t>1</w:t>
      </w:r>
      <w:r w:rsidR="00C84EAA">
        <w:t xml:space="preserve"> this has been monitored on a grant of planning permission, prior to that it was monitored on commencement</w:t>
      </w:r>
      <w:r w:rsidR="00A3268D">
        <w:t xml:space="preserve"> of a site.</w:t>
      </w:r>
    </w:p>
    <w:p w14:paraId="44C44820" w14:textId="77777777" w:rsidR="0046453B" w:rsidRDefault="0046453B" w:rsidP="00AD7E3D">
      <w:pPr>
        <w:spacing w:after="0" w:line="259" w:lineRule="auto"/>
        <w:ind w:left="0" w:right="219" w:firstLine="0"/>
      </w:pPr>
    </w:p>
    <w:tbl>
      <w:tblPr>
        <w:tblStyle w:val="TableGrid0"/>
        <w:tblW w:w="0" w:type="auto"/>
        <w:tblLook w:val="04A0" w:firstRow="1" w:lastRow="0" w:firstColumn="1" w:lastColumn="0" w:noHBand="0" w:noVBand="1"/>
      </w:tblPr>
      <w:tblGrid>
        <w:gridCol w:w="1400"/>
        <w:gridCol w:w="1482"/>
        <w:gridCol w:w="920"/>
        <w:gridCol w:w="980"/>
        <w:gridCol w:w="1100"/>
        <w:gridCol w:w="1140"/>
      </w:tblGrid>
      <w:tr w:rsidR="00452C70" w:rsidRPr="00452C70" w14:paraId="37AA8E72" w14:textId="77777777" w:rsidTr="000A2D56">
        <w:trPr>
          <w:trHeight w:val="825"/>
        </w:trPr>
        <w:tc>
          <w:tcPr>
            <w:tcW w:w="1400" w:type="dxa"/>
            <w:vMerge w:val="restart"/>
            <w:shd w:val="clear" w:color="auto" w:fill="F4B083" w:themeFill="accent2" w:themeFillTint="99"/>
            <w:hideMark/>
          </w:tcPr>
          <w:p w14:paraId="390FD628" w14:textId="77777777" w:rsidR="00452C70" w:rsidRPr="00452C70" w:rsidRDefault="00452C70" w:rsidP="00452C70">
            <w:pPr>
              <w:spacing w:after="0" w:line="259" w:lineRule="auto"/>
              <w:ind w:left="0" w:right="219" w:firstLine="0"/>
              <w:rPr>
                <w:b/>
                <w:bCs/>
              </w:rPr>
            </w:pPr>
            <w:r w:rsidRPr="00452C70">
              <w:rPr>
                <w:b/>
                <w:bCs/>
              </w:rPr>
              <w:lastRenderedPageBreak/>
              <w:t>Year</w:t>
            </w:r>
          </w:p>
        </w:tc>
        <w:tc>
          <w:tcPr>
            <w:tcW w:w="1400" w:type="dxa"/>
            <w:vMerge w:val="restart"/>
            <w:shd w:val="clear" w:color="auto" w:fill="F4B083" w:themeFill="accent2" w:themeFillTint="99"/>
            <w:hideMark/>
          </w:tcPr>
          <w:p w14:paraId="2F9790E7" w14:textId="77777777" w:rsidR="00452C70" w:rsidRPr="00452C70" w:rsidRDefault="00452C70" w:rsidP="00452C70">
            <w:pPr>
              <w:spacing w:after="0" w:line="259" w:lineRule="auto"/>
              <w:ind w:left="0" w:right="219" w:firstLine="0"/>
              <w:rPr>
                <w:b/>
                <w:bCs/>
              </w:rPr>
            </w:pPr>
            <w:r w:rsidRPr="00452C70">
              <w:rPr>
                <w:b/>
                <w:bCs/>
              </w:rPr>
              <w:t>Total Net Completions</w:t>
            </w:r>
          </w:p>
        </w:tc>
        <w:tc>
          <w:tcPr>
            <w:tcW w:w="4140" w:type="dxa"/>
            <w:gridSpan w:val="4"/>
            <w:shd w:val="clear" w:color="auto" w:fill="F4B083" w:themeFill="accent2" w:themeFillTint="99"/>
            <w:hideMark/>
          </w:tcPr>
          <w:p w14:paraId="649EB59F" w14:textId="77777777" w:rsidR="00452C70" w:rsidRPr="00452C70" w:rsidRDefault="00452C70" w:rsidP="00452C70">
            <w:pPr>
              <w:spacing w:after="0" w:line="259" w:lineRule="auto"/>
              <w:ind w:left="0" w:right="219" w:firstLine="0"/>
              <w:rPr>
                <w:b/>
                <w:bCs/>
              </w:rPr>
            </w:pPr>
            <w:r w:rsidRPr="00452C70">
              <w:rPr>
                <w:b/>
                <w:bCs/>
              </w:rPr>
              <w:t>Market (gross incl replacement dwellings)</w:t>
            </w:r>
          </w:p>
        </w:tc>
      </w:tr>
      <w:tr w:rsidR="00452C70" w:rsidRPr="00452C70" w14:paraId="08A59474" w14:textId="77777777" w:rsidTr="000A2D56">
        <w:trPr>
          <w:trHeight w:val="658"/>
        </w:trPr>
        <w:tc>
          <w:tcPr>
            <w:tcW w:w="1400" w:type="dxa"/>
            <w:vMerge/>
            <w:shd w:val="clear" w:color="auto" w:fill="F4B083" w:themeFill="accent2" w:themeFillTint="99"/>
            <w:hideMark/>
          </w:tcPr>
          <w:p w14:paraId="252784A8" w14:textId="77777777" w:rsidR="00452C70" w:rsidRPr="00452C70" w:rsidRDefault="00452C70" w:rsidP="00452C70">
            <w:pPr>
              <w:spacing w:after="0" w:line="259" w:lineRule="auto"/>
              <w:ind w:left="0" w:right="219" w:firstLine="0"/>
              <w:rPr>
                <w:b/>
                <w:bCs/>
              </w:rPr>
            </w:pPr>
          </w:p>
        </w:tc>
        <w:tc>
          <w:tcPr>
            <w:tcW w:w="1400" w:type="dxa"/>
            <w:vMerge/>
            <w:shd w:val="clear" w:color="auto" w:fill="F4B083" w:themeFill="accent2" w:themeFillTint="99"/>
            <w:hideMark/>
          </w:tcPr>
          <w:p w14:paraId="7818E151" w14:textId="77777777" w:rsidR="00452C70" w:rsidRPr="00452C70" w:rsidRDefault="00452C70" w:rsidP="00452C70">
            <w:pPr>
              <w:spacing w:after="0" w:line="259" w:lineRule="auto"/>
              <w:ind w:left="0" w:right="219" w:firstLine="0"/>
              <w:rPr>
                <w:b/>
                <w:bCs/>
              </w:rPr>
            </w:pPr>
          </w:p>
        </w:tc>
        <w:tc>
          <w:tcPr>
            <w:tcW w:w="920" w:type="dxa"/>
            <w:shd w:val="clear" w:color="auto" w:fill="F4B083" w:themeFill="accent2" w:themeFillTint="99"/>
            <w:hideMark/>
          </w:tcPr>
          <w:p w14:paraId="6D88DAC8" w14:textId="77777777" w:rsidR="00452C70" w:rsidRPr="00452C70" w:rsidRDefault="00452C70" w:rsidP="00452C70">
            <w:pPr>
              <w:spacing w:after="0" w:line="259" w:lineRule="auto"/>
              <w:ind w:left="0" w:right="219" w:firstLine="0"/>
              <w:rPr>
                <w:b/>
                <w:bCs/>
              </w:rPr>
            </w:pPr>
            <w:r w:rsidRPr="00452C70">
              <w:rPr>
                <w:b/>
                <w:bCs/>
              </w:rPr>
              <w:t>One bed</w:t>
            </w:r>
          </w:p>
        </w:tc>
        <w:tc>
          <w:tcPr>
            <w:tcW w:w="980" w:type="dxa"/>
            <w:shd w:val="clear" w:color="auto" w:fill="F4B083" w:themeFill="accent2" w:themeFillTint="99"/>
            <w:hideMark/>
          </w:tcPr>
          <w:p w14:paraId="363E1C53" w14:textId="77777777" w:rsidR="00452C70" w:rsidRPr="00452C70" w:rsidRDefault="00452C70" w:rsidP="00452C70">
            <w:pPr>
              <w:spacing w:after="0" w:line="259" w:lineRule="auto"/>
              <w:ind w:left="0" w:right="219" w:firstLine="0"/>
              <w:rPr>
                <w:b/>
                <w:bCs/>
              </w:rPr>
            </w:pPr>
            <w:r w:rsidRPr="00452C70">
              <w:rPr>
                <w:b/>
                <w:bCs/>
              </w:rPr>
              <w:t>Two bed</w:t>
            </w:r>
          </w:p>
        </w:tc>
        <w:tc>
          <w:tcPr>
            <w:tcW w:w="1100" w:type="dxa"/>
            <w:shd w:val="clear" w:color="auto" w:fill="F4B083" w:themeFill="accent2" w:themeFillTint="99"/>
            <w:hideMark/>
          </w:tcPr>
          <w:p w14:paraId="07D164C3" w14:textId="77777777" w:rsidR="00452C70" w:rsidRPr="00452C70" w:rsidRDefault="00452C70" w:rsidP="00452C70">
            <w:pPr>
              <w:spacing w:after="0" w:line="259" w:lineRule="auto"/>
              <w:ind w:left="0" w:right="219" w:firstLine="0"/>
              <w:rPr>
                <w:b/>
                <w:bCs/>
              </w:rPr>
            </w:pPr>
            <w:r w:rsidRPr="00452C70">
              <w:rPr>
                <w:b/>
                <w:bCs/>
              </w:rPr>
              <w:t>Three Bed</w:t>
            </w:r>
          </w:p>
        </w:tc>
        <w:tc>
          <w:tcPr>
            <w:tcW w:w="1140" w:type="dxa"/>
            <w:shd w:val="clear" w:color="auto" w:fill="F4B083" w:themeFill="accent2" w:themeFillTint="99"/>
            <w:hideMark/>
          </w:tcPr>
          <w:p w14:paraId="071340B2" w14:textId="77777777" w:rsidR="00452C70" w:rsidRPr="00452C70" w:rsidRDefault="00452C70" w:rsidP="00452C70">
            <w:pPr>
              <w:spacing w:after="0" w:line="259" w:lineRule="auto"/>
              <w:ind w:left="0" w:right="219" w:firstLine="0"/>
              <w:rPr>
                <w:b/>
                <w:bCs/>
              </w:rPr>
            </w:pPr>
            <w:r w:rsidRPr="00452C70">
              <w:rPr>
                <w:b/>
                <w:bCs/>
              </w:rPr>
              <w:t>Four + bed</w:t>
            </w:r>
          </w:p>
        </w:tc>
      </w:tr>
      <w:tr w:rsidR="00452C70" w:rsidRPr="00452C70" w14:paraId="3F774A87" w14:textId="77777777" w:rsidTr="00452C70">
        <w:trPr>
          <w:trHeight w:val="825"/>
        </w:trPr>
        <w:tc>
          <w:tcPr>
            <w:tcW w:w="1400" w:type="dxa"/>
            <w:hideMark/>
          </w:tcPr>
          <w:p w14:paraId="533CEAED" w14:textId="77777777" w:rsidR="00452C70" w:rsidRPr="00452C70" w:rsidRDefault="00452C70" w:rsidP="00452C70">
            <w:pPr>
              <w:spacing w:after="0" w:line="259" w:lineRule="auto"/>
              <w:ind w:left="0" w:right="219" w:firstLine="0"/>
              <w:rPr>
                <w:b/>
                <w:bCs/>
              </w:rPr>
            </w:pPr>
            <w:r w:rsidRPr="00452C70">
              <w:rPr>
                <w:b/>
                <w:bCs/>
              </w:rPr>
              <w:t>2014-15</w:t>
            </w:r>
          </w:p>
        </w:tc>
        <w:tc>
          <w:tcPr>
            <w:tcW w:w="1400" w:type="dxa"/>
            <w:hideMark/>
          </w:tcPr>
          <w:p w14:paraId="630D5632" w14:textId="77777777" w:rsidR="00452C70" w:rsidRPr="00452C70" w:rsidRDefault="00452C70" w:rsidP="00452C70">
            <w:pPr>
              <w:spacing w:after="0" w:line="259" w:lineRule="auto"/>
              <w:ind w:left="0" w:right="219" w:firstLine="0"/>
            </w:pPr>
            <w:r w:rsidRPr="00452C70">
              <w:t>69</w:t>
            </w:r>
          </w:p>
        </w:tc>
        <w:tc>
          <w:tcPr>
            <w:tcW w:w="4140" w:type="dxa"/>
            <w:gridSpan w:val="4"/>
            <w:hideMark/>
          </w:tcPr>
          <w:p w14:paraId="11B09CAD" w14:textId="77777777" w:rsidR="00452C70" w:rsidRPr="00452C70" w:rsidRDefault="00452C70" w:rsidP="00452C70">
            <w:pPr>
              <w:spacing w:after="0" w:line="259" w:lineRule="auto"/>
              <w:ind w:left="0" w:right="219" w:firstLine="0"/>
            </w:pPr>
            <w:r w:rsidRPr="00452C70">
              <w:t>House size data not collected 2014/15</w:t>
            </w:r>
          </w:p>
        </w:tc>
      </w:tr>
      <w:tr w:rsidR="00452C70" w:rsidRPr="00452C70" w14:paraId="4D3AD29A" w14:textId="77777777" w:rsidTr="00452C70">
        <w:trPr>
          <w:trHeight w:val="930"/>
        </w:trPr>
        <w:tc>
          <w:tcPr>
            <w:tcW w:w="1400" w:type="dxa"/>
            <w:hideMark/>
          </w:tcPr>
          <w:p w14:paraId="5E72E0ED" w14:textId="77777777" w:rsidR="00452C70" w:rsidRPr="00452C70" w:rsidRDefault="00452C70" w:rsidP="00452C70">
            <w:pPr>
              <w:spacing w:after="0" w:line="259" w:lineRule="auto"/>
              <w:ind w:left="0" w:right="219" w:firstLine="0"/>
              <w:rPr>
                <w:b/>
                <w:bCs/>
              </w:rPr>
            </w:pPr>
            <w:r w:rsidRPr="00452C70">
              <w:rPr>
                <w:b/>
                <w:bCs/>
              </w:rPr>
              <w:t>2015-16</w:t>
            </w:r>
          </w:p>
        </w:tc>
        <w:tc>
          <w:tcPr>
            <w:tcW w:w="1400" w:type="dxa"/>
            <w:hideMark/>
          </w:tcPr>
          <w:p w14:paraId="782BD3AA" w14:textId="77777777" w:rsidR="00452C70" w:rsidRPr="00452C70" w:rsidRDefault="00452C70" w:rsidP="00452C70">
            <w:pPr>
              <w:spacing w:after="0" w:line="259" w:lineRule="auto"/>
              <w:ind w:left="0" w:right="219" w:firstLine="0"/>
            </w:pPr>
            <w:r w:rsidRPr="00452C70">
              <w:t>230</w:t>
            </w:r>
          </w:p>
        </w:tc>
        <w:tc>
          <w:tcPr>
            <w:tcW w:w="4140" w:type="dxa"/>
            <w:gridSpan w:val="4"/>
            <w:hideMark/>
          </w:tcPr>
          <w:p w14:paraId="44640C5B" w14:textId="77777777" w:rsidR="00452C70" w:rsidRPr="00452C70" w:rsidRDefault="00452C70" w:rsidP="00452C70">
            <w:pPr>
              <w:spacing w:after="0" w:line="259" w:lineRule="auto"/>
              <w:ind w:left="0" w:right="219" w:firstLine="0"/>
            </w:pPr>
            <w:r w:rsidRPr="00452C70">
              <w:t>House size data not collected 2015/16</w:t>
            </w:r>
          </w:p>
        </w:tc>
      </w:tr>
      <w:tr w:rsidR="00452C70" w:rsidRPr="00452C70" w14:paraId="008E34BD" w14:textId="77777777" w:rsidTr="000A2D56">
        <w:trPr>
          <w:trHeight w:val="493"/>
        </w:trPr>
        <w:tc>
          <w:tcPr>
            <w:tcW w:w="1400" w:type="dxa"/>
            <w:hideMark/>
          </w:tcPr>
          <w:p w14:paraId="64AE4C17" w14:textId="77777777" w:rsidR="00452C70" w:rsidRPr="00452C70" w:rsidRDefault="00452C70" w:rsidP="00452C70">
            <w:pPr>
              <w:spacing w:after="0" w:line="259" w:lineRule="auto"/>
              <w:ind w:left="0" w:right="219" w:firstLine="0"/>
              <w:rPr>
                <w:b/>
                <w:bCs/>
              </w:rPr>
            </w:pPr>
            <w:r w:rsidRPr="00452C70">
              <w:rPr>
                <w:b/>
                <w:bCs/>
              </w:rPr>
              <w:t>2016/17</w:t>
            </w:r>
          </w:p>
        </w:tc>
        <w:tc>
          <w:tcPr>
            <w:tcW w:w="1400" w:type="dxa"/>
            <w:hideMark/>
          </w:tcPr>
          <w:p w14:paraId="0DA9E8A6" w14:textId="77777777" w:rsidR="00452C70" w:rsidRPr="00452C70" w:rsidRDefault="00452C70" w:rsidP="00452C70">
            <w:pPr>
              <w:spacing w:after="0" w:line="259" w:lineRule="auto"/>
              <w:ind w:left="0" w:right="219" w:firstLine="0"/>
            </w:pPr>
            <w:r w:rsidRPr="00452C70">
              <w:t>243</w:t>
            </w:r>
          </w:p>
        </w:tc>
        <w:tc>
          <w:tcPr>
            <w:tcW w:w="920" w:type="dxa"/>
            <w:hideMark/>
          </w:tcPr>
          <w:p w14:paraId="4A4ED70F" w14:textId="77777777" w:rsidR="00452C70" w:rsidRPr="00452C70" w:rsidRDefault="00452C70" w:rsidP="00452C70">
            <w:pPr>
              <w:spacing w:after="0" w:line="259" w:lineRule="auto"/>
              <w:ind w:left="0" w:right="219" w:firstLine="0"/>
            </w:pPr>
            <w:r w:rsidRPr="00452C70">
              <w:t>20</w:t>
            </w:r>
          </w:p>
        </w:tc>
        <w:tc>
          <w:tcPr>
            <w:tcW w:w="980" w:type="dxa"/>
            <w:hideMark/>
          </w:tcPr>
          <w:p w14:paraId="4D9D417A" w14:textId="77777777" w:rsidR="00452C70" w:rsidRPr="00452C70" w:rsidRDefault="00452C70" w:rsidP="00452C70">
            <w:pPr>
              <w:spacing w:after="0" w:line="259" w:lineRule="auto"/>
              <w:ind w:left="0" w:right="219" w:firstLine="0"/>
            </w:pPr>
            <w:r w:rsidRPr="00452C70">
              <w:t>56</w:t>
            </w:r>
          </w:p>
        </w:tc>
        <w:tc>
          <w:tcPr>
            <w:tcW w:w="1100" w:type="dxa"/>
            <w:hideMark/>
          </w:tcPr>
          <w:p w14:paraId="24E5B5CC" w14:textId="77777777" w:rsidR="00452C70" w:rsidRPr="00452C70" w:rsidRDefault="00452C70" w:rsidP="00452C70">
            <w:pPr>
              <w:spacing w:after="0" w:line="259" w:lineRule="auto"/>
              <w:ind w:left="0" w:right="219" w:firstLine="0"/>
            </w:pPr>
            <w:r w:rsidRPr="00452C70">
              <w:t>62</w:t>
            </w:r>
          </w:p>
        </w:tc>
        <w:tc>
          <w:tcPr>
            <w:tcW w:w="1140" w:type="dxa"/>
            <w:hideMark/>
          </w:tcPr>
          <w:p w14:paraId="1B7C09BC" w14:textId="77777777" w:rsidR="00452C70" w:rsidRPr="00452C70" w:rsidRDefault="00452C70" w:rsidP="00452C70">
            <w:pPr>
              <w:spacing w:after="0" w:line="259" w:lineRule="auto"/>
              <w:ind w:left="0" w:right="219" w:firstLine="0"/>
            </w:pPr>
            <w:r w:rsidRPr="00452C70">
              <w:t>101</w:t>
            </w:r>
          </w:p>
        </w:tc>
      </w:tr>
      <w:tr w:rsidR="00452C70" w:rsidRPr="00452C70" w14:paraId="461DE3BA" w14:textId="77777777" w:rsidTr="000A2D56">
        <w:trPr>
          <w:trHeight w:val="557"/>
        </w:trPr>
        <w:tc>
          <w:tcPr>
            <w:tcW w:w="1400" w:type="dxa"/>
            <w:hideMark/>
          </w:tcPr>
          <w:p w14:paraId="6A89D60E" w14:textId="77777777" w:rsidR="00452C70" w:rsidRPr="00452C70" w:rsidRDefault="00452C70" w:rsidP="00452C70">
            <w:pPr>
              <w:spacing w:after="0" w:line="259" w:lineRule="auto"/>
              <w:ind w:left="0" w:right="219" w:firstLine="0"/>
              <w:rPr>
                <w:b/>
                <w:bCs/>
              </w:rPr>
            </w:pPr>
            <w:r w:rsidRPr="00452C70">
              <w:rPr>
                <w:b/>
                <w:bCs/>
              </w:rPr>
              <w:t>2017-18</w:t>
            </w:r>
          </w:p>
        </w:tc>
        <w:tc>
          <w:tcPr>
            <w:tcW w:w="1400" w:type="dxa"/>
            <w:hideMark/>
          </w:tcPr>
          <w:p w14:paraId="44E5B50C" w14:textId="77777777" w:rsidR="00452C70" w:rsidRPr="00452C70" w:rsidRDefault="00452C70" w:rsidP="00452C70">
            <w:pPr>
              <w:spacing w:after="0" w:line="259" w:lineRule="auto"/>
              <w:ind w:left="0" w:right="219" w:firstLine="0"/>
            </w:pPr>
            <w:r w:rsidRPr="00452C70">
              <w:t>166</w:t>
            </w:r>
          </w:p>
        </w:tc>
        <w:tc>
          <w:tcPr>
            <w:tcW w:w="920" w:type="dxa"/>
            <w:hideMark/>
          </w:tcPr>
          <w:p w14:paraId="3B5F6A1F" w14:textId="77777777" w:rsidR="00452C70" w:rsidRPr="00452C70" w:rsidRDefault="00452C70" w:rsidP="00452C70">
            <w:pPr>
              <w:spacing w:after="0" w:line="259" w:lineRule="auto"/>
              <w:ind w:left="0" w:right="219" w:firstLine="0"/>
            </w:pPr>
            <w:r w:rsidRPr="00452C70">
              <w:t>16</w:t>
            </w:r>
          </w:p>
        </w:tc>
        <w:tc>
          <w:tcPr>
            <w:tcW w:w="980" w:type="dxa"/>
            <w:hideMark/>
          </w:tcPr>
          <w:p w14:paraId="5676FC28" w14:textId="77777777" w:rsidR="00452C70" w:rsidRPr="00452C70" w:rsidRDefault="00452C70" w:rsidP="00452C70">
            <w:pPr>
              <w:spacing w:after="0" w:line="259" w:lineRule="auto"/>
              <w:ind w:left="0" w:right="219" w:firstLine="0"/>
            </w:pPr>
            <w:r w:rsidRPr="00452C70">
              <w:t>56</w:t>
            </w:r>
          </w:p>
        </w:tc>
        <w:tc>
          <w:tcPr>
            <w:tcW w:w="1100" w:type="dxa"/>
            <w:hideMark/>
          </w:tcPr>
          <w:p w14:paraId="2DB45CA7" w14:textId="77777777" w:rsidR="00452C70" w:rsidRPr="00452C70" w:rsidRDefault="00452C70" w:rsidP="00452C70">
            <w:pPr>
              <w:spacing w:after="0" w:line="259" w:lineRule="auto"/>
              <w:ind w:left="0" w:right="219" w:firstLine="0"/>
            </w:pPr>
            <w:r w:rsidRPr="00452C70">
              <w:t>35</w:t>
            </w:r>
          </w:p>
        </w:tc>
        <w:tc>
          <w:tcPr>
            <w:tcW w:w="1140" w:type="dxa"/>
            <w:hideMark/>
          </w:tcPr>
          <w:p w14:paraId="7B534F80" w14:textId="77777777" w:rsidR="00452C70" w:rsidRPr="00452C70" w:rsidRDefault="00452C70" w:rsidP="00452C70">
            <w:pPr>
              <w:spacing w:after="0" w:line="259" w:lineRule="auto"/>
              <w:ind w:left="0" w:right="219" w:firstLine="0"/>
            </w:pPr>
            <w:r w:rsidRPr="00452C70">
              <w:t>64</w:t>
            </w:r>
          </w:p>
        </w:tc>
      </w:tr>
      <w:tr w:rsidR="00452C70" w:rsidRPr="00452C70" w14:paraId="65274A9B" w14:textId="77777777" w:rsidTr="000A2D56">
        <w:trPr>
          <w:trHeight w:val="409"/>
        </w:trPr>
        <w:tc>
          <w:tcPr>
            <w:tcW w:w="1400" w:type="dxa"/>
            <w:hideMark/>
          </w:tcPr>
          <w:p w14:paraId="03B624B9" w14:textId="77777777" w:rsidR="00452C70" w:rsidRPr="00452C70" w:rsidRDefault="00452C70" w:rsidP="00452C70">
            <w:pPr>
              <w:spacing w:after="0" w:line="259" w:lineRule="auto"/>
              <w:ind w:left="0" w:right="219" w:firstLine="0"/>
              <w:rPr>
                <w:b/>
                <w:bCs/>
              </w:rPr>
            </w:pPr>
            <w:r w:rsidRPr="00452C70">
              <w:rPr>
                <w:b/>
                <w:bCs/>
              </w:rPr>
              <w:t>2018-19</w:t>
            </w:r>
          </w:p>
        </w:tc>
        <w:tc>
          <w:tcPr>
            <w:tcW w:w="1400" w:type="dxa"/>
            <w:hideMark/>
          </w:tcPr>
          <w:p w14:paraId="7DAB91FD" w14:textId="77777777" w:rsidR="00452C70" w:rsidRPr="00452C70" w:rsidRDefault="00452C70" w:rsidP="00452C70">
            <w:pPr>
              <w:spacing w:after="0" w:line="259" w:lineRule="auto"/>
              <w:ind w:left="0" w:right="219" w:firstLine="0"/>
            </w:pPr>
            <w:r w:rsidRPr="00452C70">
              <w:t>306</w:t>
            </w:r>
          </w:p>
        </w:tc>
        <w:tc>
          <w:tcPr>
            <w:tcW w:w="920" w:type="dxa"/>
            <w:hideMark/>
          </w:tcPr>
          <w:p w14:paraId="3A0C8D5F" w14:textId="77777777" w:rsidR="00452C70" w:rsidRPr="00452C70" w:rsidRDefault="00452C70" w:rsidP="00452C70">
            <w:pPr>
              <w:spacing w:after="0" w:line="259" w:lineRule="auto"/>
              <w:ind w:left="0" w:right="219" w:firstLine="0"/>
            </w:pPr>
            <w:r w:rsidRPr="00452C70">
              <w:t>15</w:t>
            </w:r>
          </w:p>
        </w:tc>
        <w:tc>
          <w:tcPr>
            <w:tcW w:w="980" w:type="dxa"/>
            <w:hideMark/>
          </w:tcPr>
          <w:p w14:paraId="0E985619" w14:textId="77777777" w:rsidR="00452C70" w:rsidRPr="00452C70" w:rsidRDefault="00452C70" w:rsidP="00452C70">
            <w:pPr>
              <w:spacing w:after="0" w:line="259" w:lineRule="auto"/>
              <w:ind w:left="0" w:right="219" w:firstLine="0"/>
            </w:pPr>
            <w:r w:rsidRPr="00452C70">
              <w:t>66</w:t>
            </w:r>
          </w:p>
        </w:tc>
        <w:tc>
          <w:tcPr>
            <w:tcW w:w="1100" w:type="dxa"/>
            <w:hideMark/>
          </w:tcPr>
          <w:p w14:paraId="052BB5BB" w14:textId="77777777" w:rsidR="00452C70" w:rsidRPr="00452C70" w:rsidRDefault="00452C70" w:rsidP="00452C70">
            <w:pPr>
              <w:spacing w:after="0" w:line="259" w:lineRule="auto"/>
              <w:ind w:left="0" w:right="219" w:firstLine="0"/>
            </w:pPr>
            <w:r w:rsidRPr="00452C70">
              <w:t>95</w:t>
            </w:r>
          </w:p>
        </w:tc>
        <w:tc>
          <w:tcPr>
            <w:tcW w:w="1140" w:type="dxa"/>
            <w:hideMark/>
          </w:tcPr>
          <w:p w14:paraId="78E786B2" w14:textId="77777777" w:rsidR="00452C70" w:rsidRPr="00452C70" w:rsidRDefault="00452C70" w:rsidP="00452C70">
            <w:pPr>
              <w:spacing w:after="0" w:line="259" w:lineRule="auto"/>
              <w:ind w:left="0" w:right="219" w:firstLine="0"/>
            </w:pPr>
            <w:r w:rsidRPr="00452C70">
              <w:t>91</w:t>
            </w:r>
          </w:p>
        </w:tc>
      </w:tr>
      <w:tr w:rsidR="00452C70" w:rsidRPr="00452C70" w14:paraId="0FA7C9B5" w14:textId="77777777" w:rsidTr="009D1B49">
        <w:trPr>
          <w:trHeight w:val="429"/>
        </w:trPr>
        <w:tc>
          <w:tcPr>
            <w:tcW w:w="1400" w:type="dxa"/>
            <w:hideMark/>
          </w:tcPr>
          <w:p w14:paraId="2F660489" w14:textId="77777777" w:rsidR="00452C70" w:rsidRPr="009D1B49" w:rsidRDefault="00452C70" w:rsidP="00452C70">
            <w:pPr>
              <w:spacing w:after="0" w:line="259" w:lineRule="auto"/>
              <w:ind w:left="0" w:right="219" w:firstLine="0"/>
              <w:rPr>
                <w:b/>
                <w:bCs/>
                <w:iCs/>
              </w:rPr>
            </w:pPr>
            <w:r w:rsidRPr="009D1B49">
              <w:rPr>
                <w:b/>
                <w:bCs/>
                <w:iCs/>
              </w:rPr>
              <w:t xml:space="preserve">2019/20  </w:t>
            </w:r>
          </w:p>
        </w:tc>
        <w:tc>
          <w:tcPr>
            <w:tcW w:w="1400" w:type="dxa"/>
            <w:hideMark/>
          </w:tcPr>
          <w:p w14:paraId="77C8C8A5" w14:textId="77777777" w:rsidR="00452C70" w:rsidRPr="009D1B49" w:rsidRDefault="00452C70" w:rsidP="00452C70">
            <w:pPr>
              <w:spacing w:after="0" w:line="259" w:lineRule="auto"/>
              <w:ind w:left="0" w:right="219" w:firstLine="0"/>
              <w:rPr>
                <w:iCs/>
              </w:rPr>
            </w:pPr>
            <w:r w:rsidRPr="009D1B49">
              <w:rPr>
                <w:iCs/>
              </w:rPr>
              <w:t>4</w:t>
            </w:r>
            <w:r w:rsidR="005460C6">
              <w:rPr>
                <w:iCs/>
              </w:rPr>
              <w:t>62*</w:t>
            </w:r>
          </w:p>
        </w:tc>
        <w:tc>
          <w:tcPr>
            <w:tcW w:w="920" w:type="dxa"/>
            <w:hideMark/>
          </w:tcPr>
          <w:p w14:paraId="6CC649B7" w14:textId="77777777" w:rsidR="00452C70" w:rsidRPr="009D1B49" w:rsidRDefault="00452C70" w:rsidP="00452C70">
            <w:pPr>
              <w:spacing w:after="0" w:line="259" w:lineRule="auto"/>
              <w:ind w:left="0" w:right="219" w:firstLine="0"/>
              <w:rPr>
                <w:iCs/>
              </w:rPr>
            </w:pPr>
            <w:r w:rsidRPr="009D1B49">
              <w:rPr>
                <w:iCs/>
              </w:rPr>
              <w:t>24</w:t>
            </w:r>
          </w:p>
        </w:tc>
        <w:tc>
          <w:tcPr>
            <w:tcW w:w="980" w:type="dxa"/>
            <w:hideMark/>
          </w:tcPr>
          <w:p w14:paraId="0E06E15A" w14:textId="77777777" w:rsidR="00452C70" w:rsidRPr="009D1B49" w:rsidRDefault="00452C70" w:rsidP="00452C70">
            <w:pPr>
              <w:spacing w:after="0" w:line="259" w:lineRule="auto"/>
              <w:ind w:left="0" w:right="219" w:firstLine="0"/>
              <w:rPr>
                <w:iCs/>
              </w:rPr>
            </w:pPr>
            <w:r w:rsidRPr="009D1B49">
              <w:rPr>
                <w:iCs/>
              </w:rPr>
              <w:t>78</w:t>
            </w:r>
          </w:p>
        </w:tc>
        <w:tc>
          <w:tcPr>
            <w:tcW w:w="1100" w:type="dxa"/>
            <w:hideMark/>
          </w:tcPr>
          <w:p w14:paraId="38FFF484" w14:textId="77777777" w:rsidR="00452C70" w:rsidRPr="009D1B49" w:rsidRDefault="00452C70" w:rsidP="00452C70">
            <w:pPr>
              <w:spacing w:after="0" w:line="259" w:lineRule="auto"/>
              <w:ind w:left="0" w:right="219" w:firstLine="0"/>
              <w:rPr>
                <w:iCs/>
              </w:rPr>
            </w:pPr>
            <w:r w:rsidRPr="009D1B49">
              <w:rPr>
                <w:iCs/>
              </w:rPr>
              <w:t>84</w:t>
            </w:r>
          </w:p>
        </w:tc>
        <w:tc>
          <w:tcPr>
            <w:tcW w:w="1140" w:type="dxa"/>
            <w:hideMark/>
          </w:tcPr>
          <w:p w14:paraId="4E5435FB" w14:textId="77777777" w:rsidR="00452C70" w:rsidRPr="009D1B49" w:rsidRDefault="00452C70" w:rsidP="00452C70">
            <w:pPr>
              <w:spacing w:after="0" w:line="259" w:lineRule="auto"/>
              <w:ind w:left="0" w:right="219" w:firstLine="0"/>
              <w:rPr>
                <w:iCs/>
              </w:rPr>
            </w:pPr>
            <w:r w:rsidRPr="009D1B49">
              <w:rPr>
                <w:iCs/>
              </w:rPr>
              <w:t>114</w:t>
            </w:r>
          </w:p>
        </w:tc>
      </w:tr>
      <w:tr w:rsidR="00A3268D" w:rsidRPr="00452C70" w14:paraId="27FF8D33" w14:textId="77777777" w:rsidTr="009D1B49">
        <w:trPr>
          <w:trHeight w:val="429"/>
        </w:trPr>
        <w:tc>
          <w:tcPr>
            <w:tcW w:w="1400" w:type="dxa"/>
          </w:tcPr>
          <w:p w14:paraId="61FC3EE8" w14:textId="1E374199" w:rsidR="00A3268D" w:rsidRPr="009D1B49" w:rsidRDefault="00B76212" w:rsidP="00452C70">
            <w:pPr>
              <w:spacing w:after="0" w:line="259" w:lineRule="auto"/>
              <w:ind w:left="0" w:right="219" w:firstLine="0"/>
              <w:rPr>
                <w:b/>
                <w:bCs/>
                <w:iCs/>
              </w:rPr>
            </w:pPr>
            <w:r>
              <w:rPr>
                <w:b/>
                <w:bCs/>
                <w:iCs/>
              </w:rPr>
              <w:t>2020/21</w:t>
            </w:r>
          </w:p>
        </w:tc>
        <w:tc>
          <w:tcPr>
            <w:tcW w:w="1400" w:type="dxa"/>
          </w:tcPr>
          <w:p w14:paraId="25063475" w14:textId="474AEEB0" w:rsidR="00A3268D" w:rsidRPr="009D1B49" w:rsidRDefault="007D007B" w:rsidP="00452C70">
            <w:pPr>
              <w:spacing w:after="0" w:line="259" w:lineRule="auto"/>
              <w:ind w:left="0" w:right="219" w:firstLine="0"/>
              <w:rPr>
                <w:iCs/>
              </w:rPr>
            </w:pPr>
            <w:r>
              <w:rPr>
                <w:iCs/>
              </w:rPr>
              <w:t>426</w:t>
            </w:r>
          </w:p>
        </w:tc>
        <w:tc>
          <w:tcPr>
            <w:tcW w:w="920" w:type="dxa"/>
          </w:tcPr>
          <w:p w14:paraId="7A172EBD" w14:textId="3EC5CB85" w:rsidR="00A3268D" w:rsidRPr="009D1B49" w:rsidRDefault="00110CDE" w:rsidP="00452C70">
            <w:pPr>
              <w:spacing w:after="0" w:line="259" w:lineRule="auto"/>
              <w:ind w:left="0" w:right="219" w:firstLine="0"/>
              <w:rPr>
                <w:iCs/>
              </w:rPr>
            </w:pPr>
            <w:r>
              <w:rPr>
                <w:iCs/>
              </w:rPr>
              <w:t>29</w:t>
            </w:r>
          </w:p>
        </w:tc>
        <w:tc>
          <w:tcPr>
            <w:tcW w:w="980" w:type="dxa"/>
          </w:tcPr>
          <w:p w14:paraId="6668F860" w14:textId="168F5576" w:rsidR="00A3268D" w:rsidRPr="009D1B49" w:rsidRDefault="00110CDE" w:rsidP="00452C70">
            <w:pPr>
              <w:spacing w:after="0" w:line="259" w:lineRule="auto"/>
              <w:ind w:left="0" w:right="219" w:firstLine="0"/>
              <w:rPr>
                <w:iCs/>
              </w:rPr>
            </w:pPr>
            <w:r>
              <w:rPr>
                <w:iCs/>
              </w:rPr>
              <w:t>37</w:t>
            </w:r>
          </w:p>
        </w:tc>
        <w:tc>
          <w:tcPr>
            <w:tcW w:w="1100" w:type="dxa"/>
          </w:tcPr>
          <w:p w14:paraId="640D747B" w14:textId="69CC8638" w:rsidR="00A3268D" w:rsidRPr="009D1B49" w:rsidRDefault="00110CDE" w:rsidP="00452C70">
            <w:pPr>
              <w:spacing w:after="0" w:line="259" w:lineRule="auto"/>
              <w:ind w:left="0" w:right="219" w:firstLine="0"/>
              <w:rPr>
                <w:iCs/>
              </w:rPr>
            </w:pPr>
            <w:r>
              <w:rPr>
                <w:iCs/>
              </w:rPr>
              <w:t>51</w:t>
            </w:r>
          </w:p>
        </w:tc>
        <w:tc>
          <w:tcPr>
            <w:tcW w:w="1140" w:type="dxa"/>
          </w:tcPr>
          <w:p w14:paraId="733A8B51" w14:textId="70028481" w:rsidR="00A3268D" w:rsidRPr="009D1B49" w:rsidRDefault="00B76212" w:rsidP="00452C70">
            <w:pPr>
              <w:spacing w:after="0" w:line="259" w:lineRule="auto"/>
              <w:ind w:left="0" w:right="219" w:firstLine="0"/>
              <w:rPr>
                <w:iCs/>
              </w:rPr>
            </w:pPr>
            <w:r>
              <w:rPr>
                <w:iCs/>
              </w:rPr>
              <w:t>56</w:t>
            </w:r>
          </w:p>
        </w:tc>
      </w:tr>
      <w:tr w:rsidR="00B76212" w:rsidRPr="00452C70" w14:paraId="3F04A26F" w14:textId="77777777" w:rsidTr="0026179E">
        <w:trPr>
          <w:trHeight w:val="429"/>
        </w:trPr>
        <w:tc>
          <w:tcPr>
            <w:tcW w:w="1400" w:type="dxa"/>
          </w:tcPr>
          <w:p w14:paraId="2DB58DD0" w14:textId="5452BE6C" w:rsidR="00B76212" w:rsidRDefault="00B76212" w:rsidP="00452C70">
            <w:pPr>
              <w:spacing w:after="0" w:line="259" w:lineRule="auto"/>
              <w:ind w:left="0" w:right="219" w:firstLine="0"/>
              <w:rPr>
                <w:b/>
                <w:bCs/>
                <w:iCs/>
              </w:rPr>
            </w:pPr>
            <w:r>
              <w:rPr>
                <w:b/>
                <w:bCs/>
                <w:iCs/>
              </w:rPr>
              <w:t>2021/22</w:t>
            </w:r>
          </w:p>
        </w:tc>
        <w:tc>
          <w:tcPr>
            <w:tcW w:w="1400" w:type="dxa"/>
            <w:shd w:val="clear" w:color="auto" w:fill="FFF2CC" w:themeFill="accent4" w:themeFillTint="33"/>
          </w:tcPr>
          <w:p w14:paraId="290E1D82" w14:textId="4C3A3765" w:rsidR="00B76212" w:rsidRPr="00470E42" w:rsidRDefault="0002301D" w:rsidP="00452C70">
            <w:pPr>
              <w:spacing w:after="0" w:line="259" w:lineRule="auto"/>
              <w:ind w:left="0" w:right="219" w:firstLine="0"/>
              <w:rPr>
                <w:iCs/>
              </w:rPr>
            </w:pPr>
            <w:r>
              <w:rPr>
                <w:iCs/>
              </w:rPr>
              <w:t>308</w:t>
            </w:r>
          </w:p>
        </w:tc>
        <w:tc>
          <w:tcPr>
            <w:tcW w:w="920" w:type="dxa"/>
            <w:shd w:val="clear" w:color="auto" w:fill="FFF2CC" w:themeFill="accent4" w:themeFillTint="33"/>
          </w:tcPr>
          <w:p w14:paraId="1D8EDFDE" w14:textId="4FC757C3" w:rsidR="00B76212" w:rsidRPr="00470E42" w:rsidRDefault="00C93291" w:rsidP="00452C70">
            <w:pPr>
              <w:spacing w:after="0" w:line="259" w:lineRule="auto"/>
              <w:ind w:left="0" w:right="219" w:firstLine="0"/>
              <w:rPr>
                <w:iCs/>
              </w:rPr>
            </w:pPr>
            <w:r w:rsidRPr="00470E42">
              <w:rPr>
                <w:iCs/>
              </w:rPr>
              <w:t>84</w:t>
            </w:r>
          </w:p>
        </w:tc>
        <w:tc>
          <w:tcPr>
            <w:tcW w:w="980" w:type="dxa"/>
            <w:shd w:val="clear" w:color="auto" w:fill="FFF2CC" w:themeFill="accent4" w:themeFillTint="33"/>
          </w:tcPr>
          <w:p w14:paraId="0D2F00BF" w14:textId="154946E6" w:rsidR="00B76212" w:rsidRPr="00470E42" w:rsidRDefault="00C93291" w:rsidP="00452C70">
            <w:pPr>
              <w:spacing w:after="0" w:line="259" w:lineRule="auto"/>
              <w:ind w:left="0" w:right="219" w:firstLine="0"/>
              <w:rPr>
                <w:iCs/>
              </w:rPr>
            </w:pPr>
            <w:r w:rsidRPr="00470E42">
              <w:rPr>
                <w:iCs/>
              </w:rPr>
              <w:t>146</w:t>
            </w:r>
          </w:p>
        </w:tc>
        <w:tc>
          <w:tcPr>
            <w:tcW w:w="1100" w:type="dxa"/>
            <w:shd w:val="clear" w:color="auto" w:fill="FFF2CC" w:themeFill="accent4" w:themeFillTint="33"/>
          </w:tcPr>
          <w:p w14:paraId="5F3C6299" w14:textId="4C91D6CA" w:rsidR="00B76212" w:rsidRPr="00470E42" w:rsidRDefault="00470E42" w:rsidP="00452C70">
            <w:pPr>
              <w:spacing w:after="0" w:line="259" w:lineRule="auto"/>
              <w:ind w:left="0" w:right="219" w:firstLine="0"/>
              <w:rPr>
                <w:iCs/>
              </w:rPr>
            </w:pPr>
            <w:r w:rsidRPr="00470E42">
              <w:rPr>
                <w:iCs/>
              </w:rPr>
              <w:t>89</w:t>
            </w:r>
          </w:p>
        </w:tc>
        <w:tc>
          <w:tcPr>
            <w:tcW w:w="1140" w:type="dxa"/>
            <w:shd w:val="clear" w:color="auto" w:fill="FFF2CC" w:themeFill="accent4" w:themeFillTint="33"/>
          </w:tcPr>
          <w:p w14:paraId="2A9F5ECD" w14:textId="533A8C7E" w:rsidR="00B76212" w:rsidRPr="00470E42" w:rsidRDefault="00470E42" w:rsidP="00452C70">
            <w:pPr>
              <w:spacing w:after="0" w:line="259" w:lineRule="auto"/>
              <w:ind w:left="0" w:right="219" w:firstLine="0"/>
              <w:rPr>
                <w:iCs/>
              </w:rPr>
            </w:pPr>
            <w:r w:rsidRPr="00470E42">
              <w:rPr>
                <w:iCs/>
              </w:rPr>
              <w:t>34</w:t>
            </w:r>
          </w:p>
        </w:tc>
      </w:tr>
      <w:tr w:rsidR="00452C70" w:rsidRPr="00452C70" w14:paraId="0FEF89C1" w14:textId="77777777" w:rsidTr="000A2D56">
        <w:trPr>
          <w:trHeight w:val="391"/>
        </w:trPr>
        <w:tc>
          <w:tcPr>
            <w:tcW w:w="1400" w:type="dxa"/>
            <w:hideMark/>
          </w:tcPr>
          <w:p w14:paraId="32F1F155" w14:textId="77777777" w:rsidR="00452C70" w:rsidRPr="001C52D7" w:rsidRDefault="00452C70" w:rsidP="00452C70">
            <w:pPr>
              <w:spacing w:after="0" w:line="259" w:lineRule="auto"/>
              <w:ind w:left="0" w:right="219" w:firstLine="0"/>
              <w:rPr>
                <w:b/>
                <w:bCs/>
                <w:iCs/>
              </w:rPr>
            </w:pPr>
            <w:r w:rsidRPr="001C52D7">
              <w:rPr>
                <w:b/>
                <w:bCs/>
                <w:iCs/>
              </w:rPr>
              <w:t>Totals</w:t>
            </w:r>
          </w:p>
        </w:tc>
        <w:tc>
          <w:tcPr>
            <w:tcW w:w="1400" w:type="dxa"/>
            <w:hideMark/>
          </w:tcPr>
          <w:p w14:paraId="06C415C9" w14:textId="239BF4C9" w:rsidR="00452C70" w:rsidRPr="001C52D7" w:rsidRDefault="007D007B" w:rsidP="00452C70">
            <w:pPr>
              <w:spacing w:after="0" w:line="259" w:lineRule="auto"/>
              <w:ind w:left="0" w:right="219" w:firstLine="0"/>
              <w:rPr>
                <w:b/>
                <w:bCs/>
                <w:iCs/>
              </w:rPr>
            </w:pPr>
            <w:r>
              <w:rPr>
                <w:b/>
                <w:bCs/>
                <w:iCs/>
              </w:rPr>
              <w:t>2</w:t>
            </w:r>
            <w:r w:rsidR="00267222">
              <w:rPr>
                <w:b/>
                <w:bCs/>
                <w:iCs/>
              </w:rPr>
              <w:t>210</w:t>
            </w:r>
          </w:p>
        </w:tc>
        <w:tc>
          <w:tcPr>
            <w:tcW w:w="920" w:type="dxa"/>
            <w:hideMark/>
          </w:tcPr>
          <w:p w14:paraId="2B847392" w14:textId="16AD25EB" w:rsidR="00452C70" w:rsidRPr="001C52D7" w:rsidRDefault="006A66FD" w:rsidP="00452C70">
            <w:pPr>
              <w:spacing w:after="0" w:line="259" w:lineRule="auto"/>
              <w:ind w:left="0" w:right="219" w:firstLine="0"/>
              <w:rPr>
                <w:b/>
                <w:bCs/>
                <w:iCs/>
              </w:rPr>
            </w:pPr>
            <w:r>
              <w:rPr>
                <w:b/>
                <w:bCs/>
                <w:iCs/>
              </w:rPr>
              <w:t>159</w:t>
            </w:r>
          </w:p>
        </w:tc>
        <w:tc>
          <w:tcPr>
            <w:tcW w:w="980" w:type="dxa"/>
            <w:hideMark/>
          </w:tcPr>
          <w:p w14:paraId="135280AF" w14:textId="1BF2D6F3" w:rsidR="00452C70" w:rsidRPr="001C52D7" w:rsidRDefault="00452C70" w:rsidP="00452C70">
            <w:pPr>
              <w:spacing w:after="0" w:line="259" w:lineRule="auto"/>
              <w:ind w:left="0" w:right="219" w:firstLine="0"/>
              <w:rPr>
                <w:b/>
                <w:bCs/>
                <w:iCs/>
              </w:rPr>
            </w:pPr>
            <w:r w:rsidRPr="001C52D7">
              <w:rPr>
                <w:b/>
                <w:bCs/>
                <w:iCs/>
              </w:rPr>
              <w:t> </w:t>
            </w:r>
            <w:r w:rsidR="00B75694">
              <w:rPr>
                <w:b/>
                <w:bCs/>
                <w:iCs/>
              </w:rPr>
              <w:t>402</w:t>
            </w:r>
          </w:p>
        </w:tc>
        <w:tc>
          <w:tcPr>
            <w:tcW w:w="1100" w:type="dxa"/>
            <w:hideMark/>
          </w:tcPr>
          <w:p w14:paraId="5F1F687A" w14:textId="070CD7AC" w:rsidR="00452C70" w:rsidRPr="001C52D7" w:rsidRDefault="00B75694" w:rsidP="00452C70">
            <w:pPr>
              <w:spacing w:after="0" w:line="259" w:lineRule="auto"/>
              <w:ind w:left="0" w:right="219" w:firstLine="0"/>
              <w:rPr>
                <w:b/>
                <w:bCs/>
                <w:iCs/>
              </w:rPr>
            </w:pPr>
            <w:r>
              <w:rPr>
                <w:b/>
                <w:bCs/>
                <w:iCs/>
              </w:rPr>
              <w:t>365</w:t>
            </w:r>
          </w:p>
        </w:tc>
        <w:tc>
          <w:tcPr>
            <w:tcW w:w="1140" w:type="dxa"/>
            <w:hideMark/>
          </w:tcPr>
          <w:p w14:paraId="52F80548" w14:textId="0B15A35F" w:rsidR="00452C70" w:rsidRPr="001C52D7" w:rsidRDefault="00590BD7" w:rsidP="00452C70">
            <w:pPr>
              <w:spacing w:after="0" w:line="259" w:lineRule="auto"/>
              <w:ind w:left="0" w:right="219" w:firstLine="0"/>
              <w:rPr>
                <w:b/>
                <w:bCs/>
                <w:iCs/>
              </w:rPr>
            </w:pPr>
            <w:r>
              <w:rPr>
                <w:b/>
                <w:bCs/>
                <w:iCs/>
              </w:rPr>
              <w:t>404</w:t>
            </w:r>
          </w:p>
        </w:tc>
      </w:tr>
    </w:tbl>
    <w:p w14:paraId="7384687C" w14:textId="77777777" w:rsidR="00452C70" w:rsidRDefault="005460C6" w:rsidP="00AD7E3D">
      <w:pPr>
        <w:spacing w:after="0" w:line="259" w:lineRule="auto"/>
        <w:ind w:left="0" w:right="219" w:firstLine="0"/>
      </w:pPr>
      <w:r>
        <w:t>*Not all homes were monitored for house sizes this is broad coverage.</w:t>
      </w:r>
    </w:p>
    <w:p w14:paraId="39A93FCE" w14:textId="58292962" w:rsidR="005460C6" w:rsidRDefault="005460C6" w:rsidP="00AD7E3D">
      <w:pPr>
        <w:spacing w:after="0" w:line="259" w:lineRule="auto"/>
        <w:ind w:left="0" w:right="219" w:firstLine="0"/>
      </w:pPr>
    </w:p>
    <w:p w14:paraId="2E5434D6" w14:textId="77777777" w:rsidR="0046453B" w:rsidRDefault="00DE0459" w:rsidP="00AD7E3D">
      <w:pPr>
        <w:spacing w:after="0" w:line="259" w:lineRule="auto"/>
        <w:ind w:left="0" w:right="219" w:firstLine="0"/>
        <w:rPr>
          <w:b/>
        </w:rPr>
      </w:pPr>
      <w:r>
        <w:rPr>
          <w:b/>
        </w:rPr>
        <w:t>9</w:t>
      </w:r>
      <w:r w:rsidR="006C036A">
        <w:rPr>
          <w:b/>
        </w:rPr>
        <w:t xml:space="preserve">.0 </w:t>
      </w:r>
      <w:r w:rsidR="006C036A">
        <w:rPr>
          <w:b/>
        </w:rPr>
        <w:tab/>
      </w:r>
      <w:r w:rsidR="000A2D56" w:rsidRPr="000A2D56">
        <w:rPr>
          <w:b/>
        </w:rPr>
        <w:t>H3 Accommodation for Specialist Needs</w:t>
      </w:r>
    </w:p>
    <w:p w14:paraId="6F7BC1F1" w14:textId="77777777" w:rsidR="000A2D56" w:rsidRDefault="000A2D56" w:rsidP="00AD7E3D">
      <w:pPr>
        <w:spacing w:after="0" w:line="259" w:lineRule="auto"/>
        <w:ind w:left="0" w:right="219" w:firstLine="0"/>
        <w:rPr>
          <w:b/>
        </w:rPr>
      </w:pPr>
    </w:p>
    <w:p w14:paraId="79CC3056" w14:textId="1BA31B6B" w:rsidR="000A2D56" w:rsidRPr="005670E7" w:rsidRDefault="006F5A08" w:rsidP="00AD7E3D">
      <w:pPr>
        <w:spacing w:after="0" w:line="259" w:lineRule="auto"/>
        <w:ind w:left="0" w:right="219" w:firstLine="0"/>
      </w:pPr>
      <w:r>
        <w:t>9.1</w:t>
      </w:r>
      <w:r>
        <w:tab/>
      </w:r>
      <w:r w:rsidR="005670E7">
        <w:t>Specialist housing is very much market-led</w:t>
      </w:r>
      <w:r w:rsidR="00AF551B">
        <w:t xml:space="preserve">.  </w:t>
      </w:r>
      <w:r w:rsidR="005670E7">
        <w:t xml:space="preserve">There have been </w:t>
      </w:r>
      <w:r w:rsidR="00044D5F">
        <w:t>three</w:t>
      </w:r>
      <w:r w:rsidR="005670E7">
        <w:t xml:space="preserve"> applications approved for specialist housing</w:t>
      </w:r>
      <w:r w:rsidR="006870C2">
        <w:t xml:space="preserve"> since the adoption of the LDP</w:t>
      </w:r>
      <w:r w:rsidR="005670E7">
        <w:t xml:space="preserve">, </w:t>
      </w:r>
      <w:r w:rsidR="00044D5F">
        <w:t xml:space="preserve">Phase 1 of </w:t>
      </w:r>
      <w:r w:rsidR="005670E7">
        <w:t xml:space="preserve">a </w:t>
      </w:r>
      <w:r w:rsidR="00044D5F">
        <w:t xml:space="preserve">retirement </w:t>
      </w:r>
      <w:r w:rsidR="00D7070A">
        <w:t xml:space="preserve">village </w:t>
      </w:r>
      <w:r w:rsidR="005670E7">
        <w:t>at Maldon Road, Burnham</w:t>
      </w:r>
      <w:r w:rsidR="00122BF0">
        <w:t xml:space="preserve"> on Crouch</w:t>
      </w:r>
      <w:r w:rsidR="00D7070A">
        <w:t>, an</w:t>
      </w:r>
      <w:r>
        <w:t xml:space="preserve"> outline for a</w:t>
      </w:r>
      <w:r w:rsidR="005670E7">
        <w:t xml:space="preserve"> site at </w:t>
      </w:r>
      <w:r>
        <w:t xml:space="preserve">Maldon Lane, Burnham on Crouch, for which the reserved matters application was subsequently </w:t>
      </w:r>
      <w:r w:rsidR="003D4E2C">
        <w:t>approved</w:t>
      </w:r>
      <w:r>
        <w:t xml:space="preserve"> in </w:t>
      </w:r>
      <w:r w:rsidR="003D4E2C">
        <w:t>October</w:t>
      </w:r>
      <w:r>
        <w:t xml:space="preserve"> 2020</w:t>
      </w:r>
      <w:r w:rsidR="00122BF0">
        <w:t xml:space="preserve"> and Phase 2 of a retirement village at Maldon Road, Burnham on Crouch.</w:t>
      </w:r>
    </w:p>
    <w:p w14:paraId="296741C3" w14:textId="77777777" w:rsidR="0046453B" w:rsidRDefault="0046453B" w:rsidP="00AD7E3D">
      <w:pPr>
        <w:spacing w:after="0" w:line="259" w:lineRule="auto"/>
        <w:ind w:left="0" w:right="219" w:firstLine="0"/>
      </w:pPr>
    </w:p>
    <w:p w14:paraId="7952ACAE" w14:textId="77777777" w:rsidR="005670E7" w:rsidRDefault="00185A73">
      <w:pPr>
        <w:spacing w:after="109"/>
        <w:ind w:left="-5"/>
        <w:rPr>
          <w:b/>
        </w:rPr>
      </w:pPr>
      <w:r>
        <w:rPr>
          <w:b/>
        </w:rPr>
        <w:t>10</w:t>
      </w:r>
      <w:r w:rsidR="006C036A">
        <w:rPr>
          <w:b/>
        </w:rPr>
        <w:t xml:space="preserve">.0 </w:t>
      </w:r>
      <w:r w:rsidR="006C036A">
        <w:rPr>
          <w:b/>
        </w:rPr>
        <w:tab/>
      </w:r>
      <w:r w:rsidR="000A2D56" w:rsidRPr="000A2D56">
        <w:rPr>
          <w:b/>
        </w:rPr>
        <w:t>H4 Effective Use of Land</w:t>
      </w:r>
    </w:p>
    <w:p w14:paraId="73B77D0E" w14:textId="2F45D938" w:rsidR="000A2D56" w:rsidRDefault="00185A73">
      <w:pPr>
        <w:spacing w:after="109"/>
        <w:ind w:left="-5"/>
      </w:pPr>
      <w:r>
        <w:t>10</w:t>
      </w:r>
      <w:r w:rsidR="006F5A08">
        <w:t>.1</w:t>
      </w:r>
      <w:r>
        <w:tab/>
        <w:t xml:space="preserve">This policy covers density, alterations and extensions, replacement dwellings, </w:t>
      </w:r>
      <w:r w:rsidR="00124F4F">
        <w:t>back land</w:t>
      </w:r>
      <w:r w:rsidR="006870C2">
        <w:t xml:space="preserve">, </w:t>
      </w:r>
      <w:r>
        <w:t>infill development and residential curtilage into the open countryside.  The Council does not monitor this policy,</w:t>
      </w:r>
      <w:r w:rsidR="002B2BED">
        <w:t xml:space="preserve"> though most of the </w:t>
      </w:r>
      <w:r w:rsidR="002F756B">
        <w:t xml:space="preserve">criteria within it are design related and the Council has a robust track record of defending decisions </w:t>
      </w:r>
      <w:r w:rsidR="00E7687A">
        <w:t>which are deemed to have</w:t>
      </w:r>
      <w:r w:rsidR="009348D5">
        <w:t xml:space="preserve"> poor design</w:t>
      </w:r>
      <w:r>
        <w:t>.</w:t>
      </w:r>
    </w:p>
    <w:p w14:paraId="61456703" w14:textId="77777777" w:rsidR="005670E7" w:rsidRDefault="00BE0A10">
      <w:pPr>
        <w:spacing w:after="109"/>
        <w:ind w:left="-5"/>
        <w:rPr>
          <w:b/>
        </w:rPr>
      </w:pPr>
      <w:r>
        <w:rPr>
          <w:b/>
        </w:rPr>
        <w:t>1</w:t>
      </w:r>
      <w:r w:rsidR="000C02C3">
        <w:rPr>
          <w:b/>
        </w:rPr>
        <w:t>1</w:t>
      </w:r>
      <w:r w:rsidR="006C036A">
        <w:rPr>
          <w:b/>
        </w:rPr>
        <w:t xml:space="preserve">.0 </w:t>
      </w:r>
      <w:r w:rsidR="006C036A">
        <w:rPr>
          <w:b/>
        </w:rPr>
        <w:tab/>
      </w:r>
      <w:r w:rsidR="000A2D56" w:rsidRPr="000A2D56">
        <w:rPr>
          <w:b/>
        </w:rPr>
        <w:t>H5 Rural Exception Schemes</w:t>
      </w:r>
    </w:p>
    <w:p w14:paraId="3E8DD1B4" w14:textId="77777777" w:rsidR="00813E9D" w:rsidRDefault="000C02C3">
      <w:pPr>
        <w:spacing w:after="109"/>
        <w:ind w:left="-5"/>
        <w:rPr>
          <w:b/>
        </w:rPr>
      </w:pPr>
      <w:r w:rsidRPr="000C02C3">
        <w:lastRenderedPageBreak/>
        <w:t>11.1</w:t>
      </w:r>
      <w:r w:rsidRPr="000C02C3">
        <w:tab/>
      </w:r>
      <w:r>
        <w:t xml:space="preserve">This policy covers rural exception schemes as affordable housing.  There </w:t>
      </w:r>
      <w:r w:rsidR="00530208">
        <w:t>have been no applications approved of this type since 20</w:t>
      </w:r>
      <w:r w:rsidR="00A04DCE">
        <w:t>16.</w:t>
      </w:r>
    </w:p>
    <w:p w14:paraId="61B2CAA5" w14:textId="77777777" w:rsidR="000A2D56" w:rsidRDefault="000C02C3">
      <w:pPr>
        <w:spacing w:after="109"/>
        <w:ind w:left="-5"/>
        <w:rPr>
          <w:b/>
        </w:rPr>
      </w:pPr>
      <w:r>
        <w:rPr>
          <w:b/>
        </w:rPr>
        <w:t>12</w:t>
      </w:r>
      <w:r w:rsidR="00BE0A10">
        <w:rPr>
          <w:b/>
        </w:rPr>
        <w:t>.</w:t>
      </w:r>
      <w:r w:rsidR="006C036A">
        <w:rPr>
          <w:b/>
        </w:rPr>
        <w:t xml:space="preserve">0 </w:t>
      </w:r>
      <w:r w:rsidR="006C036A">
        <w:rPr>
          <w:b/>
        </w:rPr>
        <w:tab/>
      </w:r>
      <w:r w:rsidR="000A2D56">
        <w:rPr>
          <w:b/>
        </w:rPr>
        <w:t>H6 Provision for Travellers</w:t>
      </w:r>
    </w:p>
    <w:p w14:paraId="2314F722" w14:textId="3E93D2CA" w:rsidR="00481C62" w:rsidRDefault="000C02C3">
      <w:pPr>
        <w:spacing w:after="109"/>
        <w:ind w:left="-5"/>
      </w:pPr>
      <w:r w:rsidRPr="000C02C3">
        <w:t>12.1</w:t>
      </w:r>
      <w:r w:rsidRPr="000C02C3">
        <w:tab/>
      </w:r>
      <w:r>
        <w:t xml:space="preserve">This policy covers the provision of pitches and plots for Gypsies, Travellers and </w:t>
      </w:r>
      <w:r w:rsidR="00124F4F">
        <w:t>Showpeople</w:t>
      </w:r>
      <w:r w:rsidR="002E41B8">
        <w:t xml:space="preserve">. Since </w:t>
      </w:r>
      <w:r w:rsidR="00C11017">
        <w:t xml:space="preserve">the Maldon District Gypsy and Traveller Accommodation Assessment was completed in </w:t>
      </w:r>
      <w:r w:rsidR="002E41B8">
        <w:t>2016</w:t>
      </w:r>
      <w:r w:rsidR="00C11017">
        <w:t xml:space="preserve">, five pitches have been granted on appeal.  This has fully met the identified pitch need for households who meet the 2015 planning definition. </w:t>
      </w:r>
      <w:r w:rsidR="002E41B8">
        <w:t xml:space="preserve"> </w:t>
      </w:r>
      <w:r w:rsidR="00C11017">
        <w:t>T</w:t>
      </w:r>
      <w:r w:rsidR="0091679B">
        <w:t xml:space="preserve">he </w:t>
      </w:r>
      <w:r w:rsidR="00F33F61">
        <w:t xml:space="preserve">need </w:t>
      </w:r>
      <w:r w:rsidR="006267C8">
        <w:t xml:space="preserve">set out in the policy </w:t>
      </w:r>
      <w:r w:rsidR="0075278A">
        <w:t xml:space="preserve">for those households </w:t>
      </w:r>
      <w:r w:rsidR="00F33F61">
        <w:t xml:space="preserve">whose status </w:t>
      </w:r>
      <w:r w:rsidR="006267C8">
        <w:t>was</w:t>
      </w:r>
      <w:r w:rsidR="00F33F61">
        <w:t xml:space="preserve"> </w:t>
      </w:r>
      <w:r w:rsidR="00533232">
        <w:t>unknown,</w:t>
      </w:r>
      <w:r w:rsidR="00F33F61">
        <w:t xml:space="preserve"> </w:t>
      </w:r>
      <w:r w:rsidR="0075278A">
        <w:t xml:space="preserve">but </w:t>
      </w:r>
      <w:r w:rsidR="00C11017">
        <w:t xml:space="preserve">who </w:t>
      </w:r>
      <w:r w:rsidR="0075278A">
        <w:t xml:space="preserve">may meet the 2015 definition of Gypsies and Travellers </w:t>
      </w:r>
      <w:r w:rsidR="00C11017">
        <w:t xml:space="preserve">has been partly met and the residual need is now </w:t>
      </w:r>
      <w:r w:rsidR="002E41B8">
        <w:t>6 pitches</w:t>
      </w:r>
      <w:r w:rsidR="00C11017">
        <w:t>.</w:t>
      </w:r>
      <w:r w:rsidR="002E41B8">
        <w:t xml:space="preserve">  </w:t>
      </w:r>
      <w:r w:rsidR="00EB3E38">
        <w:t>The Council is presently in the process of updating its Gyp</w:t>
      </w:r>
      <w:r w:rsidR="00D60CC7">
        <w:t>sy and Traveller Housing Needs Assessment as part of the Local Development Plan Review.</w:t>
      </w:r>
    </w:p>
    <w:tbl>
      <w:tblPr>
        <w:tblStyle w:val="TableGrid0"/>
        <w:tblW w:w="0" w:type="auto"/>
        <w:tblInd w:w="-5" w:type="dxa"/>
        <w:tblLook w:val="04A0" w:firstRow="1" w:lastRow="0" w:firstColumn="1" w:lastColumn="0" w:noHBand="0" w:noVBand="1"/>
      </w:tblPr>
      <w:tblGrid>
        <w:gridCol w:w="2562"/>
        <w:gridCol w:w="1986"/>
        <w:gridCol w:w="3107"/>
        <w:gridCol w:w="2769"/>
      </w:tblGrid>
      <w:tr w:rsidR="00892068" w:rsidRPr="00D93754" w14:paraId="254A3A0E" w14:textId="77777777" w:rsidTr="00892068">
        <w:tc>
          <w:tcPr>
            <w:tcW w:w="2562" w:type="dxa"/>
            <w:shd w:val="clear" w:color="auto" w:fill="F7CAAC" w:themeFill="accent2" w:themeFillTint="66"/>
          </w:tcPr>
          <w:p w14:paraId="2F6A3832" w14:textId="77777777" w:rsidR="00892068" w:rsidRPr="00D93754" w:rsidRDefault="00892068">
            <w:pPr>
              <w:spacing w:after="109"/>
              <w:ind w:left="0" w:firstLine="0"/>
              <w:rPr>
                <w:b/>
              </w:rPr>
            </w:pPr>
            <w:r w:rsidRPr="00D93754">
              <w:rPr>
                <w:b/>
              </w:rPr>
              <w:t>HOUSEHOLD TYPE</w:t>
            </w:r>
          </w:p>
        </w:tc>
        <w:tc>
          <w:tcPr>
            <w:tcW w:w="1986" w:type="dxa"/>
            <w:shd w:val="clear" w:color="auto" w:fill="F7CAAC" w:themeFill="accent2" w:themeFillTint="66"/>
          </w:tcPr>
          <w:p w14:paraId="18FAA0A5" w14:textId="77777777" w:rsidR="00892068" w:rsidRPr="00D93754" w:rsidRDefault="00892068">
            <w:pPr>
              <w:spacing w:after="109"/>
              <w:ind w:left="0" w:firstLine="0"/>
              <w:rPr>
                <w:b/>
              </w:rPr>
            </w:pPr>
            <w:r w:rsidRPr="00D93754">
              <w:rPr>
                <w:b/>
              </w:rPr>
              <w:t>NO OF PITCHES/PLOTS REQUIRED</w:t>
            </w:r>
          </w:p>
        </w:tc>
        <w:tc>
          <w:tcPr>
            <w:tcW w:w="3107" w:type="dxa"/>
            <w:shd w:val="clear" w:color="auto" w:fill="F7CAAC" w:themeFill="accent2" w:themeFillTint="66"/>
          </w:tcPr>
          <w:p w14:paraId="61F1A28C" w14:textId="77777777" w:rsidR="00892068" w:rsidRPr="00D93754" w:rsidRDefault="00C11017">
            <w:pPr>
              <w:spacing w:after="109"/>
              <w:ind w:left="0" w:firstLine="0"/>
              <w:rPr>
                <w:b/>
              </w:rPr>
            </w:pPr>
            <w:r>
              <w:rPr>
                <w:b/>
              </w:rPr>
              <w:t>PERMISSIONS GRANTED</w:t>
            </w:r>
          </w:p>
        </w:tc>
        <w:tc>
          <w:tcPr>
            <w:tcW w:w="2769" w:type="dxa"/>
            <w:shd w:val="clear" w:color="auto" w:fill="F7CAAC" w:themeFill="accent2" w:themeFillTint="66"/>
          </w:tcPr>
          <w:p w14:paraId="0DF5AF14" w14:textId="77777777" w:rsidR="00892068" w:rsidRPr="00D93754" w:rsidRDefault="00892068">
            <w:pPr>
              <w:spacing w:after="109"/>
              <w:ind w:left="0" w:firstLine="0"/>
              <w:rPr>
                <w:b/>
              </w:rPr>
            </w:pPr>
            <w:r>
              <w:rPr>
                <w:b/>
              </w:rPr>
              <w:t>RESIDUAL NEED</w:t>
            </w:r>
          </w:p>
        </w:tc>
      </w:tr>
      <w:tr w:rsidR="00892068" w:rsidRPr="00D93754" w14:paraId="75294892" w14:textId="77777777" w:rsidTr="00892068">
        <w:tc>
          <w:tcPr>
            <w:tcW w:w="2562" w:type="dxa"/>
          </w:tcPr>
          <w:p w14:paraId="2BA1EFDF" w14:textId="77777777" w:rsidR="00892068" w:rsidRPr="00D93754" w:rsidRDefault="00892068" w:rsidP="007313EC">
            <w:pPr>
              <w:spacing w:after="109"/>
              <w:ind w:left="0" w:firstLine="0"/>
            </w:pPr>
            <w:r>
              <w:t>Households who meet the 2015 planning definition (‘travelling’ households)</w:t>
            </w:r>
          </w:p>
        </w:tc>
        <w:tc>
          <w:tcPr>
            <w:tcW w:w="1986" w:type="dxa"/>
          </w:tcPr>
          <w:p w14:paraId="7E7C0E1B" w14:textId="77777777" w:rsidR="00892068" w:rsidRPr="00D93754" w:rsidRDefault="00C11017">
            <w:pPr>
              <w:spacing w:after="109"/>
              <w:ind w:left="0" w:firstLine="0"/>
            </w:pPr>
            <w:r>
              <w:t>1</w:t>
            </w:r>
          </w:p>
        </w:tc>
        <w:tc>
          <w:tcPr>
            <w:tcW w:w="3107" w:type="dxa"/>
          </w:tcPr>
          <w:p w14:paraId="783628AD" w14:textId="77777777" w:rsidR="00892068" w:rsidRPr="00D93754" w:rsidRDefault="00892068">
            <w:pPr>
              <w:spacing w:after="109"/>
              <w:ind w:left="0" w:firstLine="0"/>
            </w:pPr>
          </w:p>
        </w:tc>
        <w:tc>
          <w:tcPr>
            <w:tcW w:w="2769" w:type="dxa"/>
          </w:tcPr>
          <w:p w14:paraId="50C37340" w14:textId="77777777" w:rsidR="00892068" w:rsidRPr="00D93754" w:rsidRDefault="00BA2988">
            <w:pPr>
              <w:spacing w:after="109"/>
              <w:ind w:left="0" w:firstLine="0"/>
            </w:pPr>
            <w:r>
              <w:t>0</w:t>
            </w:r>
          </w:p>
        </w:tc>
      </w:tr>
      <w:tr w:rsidR="00892068" w:rsidRPr="00D93754" w14:paraId="4ED1E632" w14:textId="77777777" w:rsidTr="00892068">
        <w:tc>
          <w:tcPr>
            <w:tcW w:w="2562" w:type="dxa"/>
          </w:tcPr>
          <w:p w14:paraId="4BD1FF93" w14:textId="77777777" w:rsidR="00892068" w:rsidRPr="00D93754" w:rsidRDefault="00892068" w:rsidP="007313EC">
            <w:pPr>
              <w:spacing w:after="109"/>
              <w:ind w:left="0" w:firstLine="0"/>
            </w:pPr>
            <w:r>
              <w:t>Households whose status is unknown, but who may meet the 2015 definition</w:t>
            </w:r>
          </w:p>
        </w:tc>
        <w:tc>
          <w:tcPr>
            <w:tcW w:w="1986" w:type="dxa"/>
          </w:tcPr>
          <w:p w14:paraId="52469207" w14:textId="77777777" w:rsidR="00892068" w:rsidRPr="00D93754" w:rsidRDefault="00C11017">
            <w:pPr>
              <w:spacing w:after="109"/>
              <w:ind w:left="0" w:firstLine="0"/>
            </w:pPr>
            <w:r>
              <w:t>10</w:t>
            </w:r>
          </w:p>
        </w:tc>
        <w:tc>
          <w:tcPr>
            <w:tcW w:w="3107" w:type="dxa"/>
          </w:tcPr>
          <w:p w14:paraId="785CF865" w14:textId="77777777" w:rsidR="007E6608" w:rsidRPr="00D93754" w:rsidRDefault="00C11017" w:rsidP="00C11017">
            <w:pPr>
              <w:spacing w:after="109"/>
              <w:ind w:left="0" w:firstLine="0"/>
            </w:pPr>
            <w:r>
              <w:t xml:space="preserve">December 2016, </w:t>
            </w:r>
            <w:r w:rsidR="00892068">
              <w:t>2 pitches granted permission in Great Totham</w:t>
            </w:r>
            <w:r>
              <w:t>.  January 2020 2 pitches granted in Great Totham</w:t>
            </w:r>
          </w:p>
        </w:tc>
        <w:tc>
          <w:tcPr>
            <w:tcW w:w="2769" w:type="dxa"/>
          </w:tcPr>
          <w:p w14:paraId="21B24370" w14:textId="77777777" w:rsidR="00892068" w:rsidRDefault="00BA2988">
            <w:pPr>
              <w:spacing w:after="109"/>
              <w:ind w:left="0" w:firstLine="0"/>
            </w:pPr>
            <w:r>
              <w:t>6</w:t>
            </w:r>
          </w:p>
        </w:tc>
      </w:tr>
      <w:tr w:rsidR="00892068" w:rsidRPr="00D93754" w14:paraId="72B1AD1F" w14:textId="77777777" w:rsidTr="00892068">
        <w:tc>
          <w:tcPr>
            <w:tcW w:w="2562" w:type="dxa"/>
          </w:tcPr>
          <w:p w14:paraId="6578E314" w14:textId="77777777" w:rsidR="00892068" w:rsidRPr="00D93754" w:rsidRDefault="00892068" w:rsidP="007313EC">
            <w:pPr>
              <w:spacing w:after="109"/>
              <w:ind w:left="0" w:firstLine="0"/>
            </w:pPr>
            <w:r>
              <w:t>Households who do not meet the 2015 definition (‘non-travelling’ households)</w:t>
            </w:r>
          </w:p>
        </w:tc>
        <w:tc>
          <w:tcPr>
            <w:tcW w:w="1986" w:type="dxa"/>
          </w:tcPr>
          <w:p w14:paraId="69AC6B14" w14:textId="77777777" w:rsidR="00892068" w:rsidRPr="00D93754" w:rsidRDefault="00892068">
            <w:pPr>
              <w:spacing w:after="109"/>
              <w:ind w:left="0" w:firstLine="0"/>
            </w:pPr>
            <w:r>
              <w:t>8</w:t>
            </w:r>
          </w:p>
        </w:tc>
        <w:tc>
          <w:tcPr>
            <w:tcW w:w="3107" w:type="dxa"/>
          </w:tcPr>
          <w:p w14:paraId="1694BEED" w14:textId="77777777" w:rsidR="00892068" w:rsidRPr="00D93754" w:rsidRDefault="00C11017">
            <w:pPr>
              <w:spacing w:after="109"/>
              <w:ind w:left="0" w:firstLine="0"/>
            </w:pPr>
            <w:r>
              <w:t>0</w:t>
            </w:r>
          </w:p>
        </w:tc>
        <w:tc>
          <w:tcPr>
            <w:tcW w:w="2769" w:type="dxa"/>
          </w:tcPr>
          <w:p w14:paraId="636D49B6" w14:textId="77777777" w:rsidR="00892068" w:rsidRPr="00D93754" w:rsidRDefault="00C11017">
            <w:pPr>
              <w:spacing w:after="109"/>
              <w:ind w:left="0" w:firstLine="0"/>
            </w:pPr>
            <w:r>
              <w:t>8</w:t>
            </w:r>
          </w:p>
        </w:tc>
      </w:tr>
      <w:tr w:rsidR="00892068" w:rsidRPr="00D93754" w14:paraId="2B5264D4" w14:textId="77777777" w:rsidTr="00892068">
        <w:tc>
          <w:tcPr>
            <w:tcW w:w="2562" w:type="dxa"/>
          </w:tcPr>
          <w:p w14:paraId="254B6E95" w14:textId="77777777" w:rsidR="00892068" w:rsidRPr="00D93754" w:rsidRDefault="00C11017">
            <w:pPr>
              <w:spacing w:after="109"/>
              <w:ind w:left="0" w:firstLine="0"/>
            </w:pPr>
            <w:r>
              <w:t xml:space="preserve">Travelling </w:t>
            </w:r>
            <w:r w:rsidR="00892068">
              <w:t>Showpeoples plot requirements</w:t>
            </w:r>
          </w:p>
        </w:tc>
        <w:tc>
          <w:tcPr>
            <w:tcW w:w="1986" w:type="dxa"/>
          </w:tcPr>
          <w:p w14:paraId="59DE0865" w14:textId="77777777" w:rsidR="00892068" w:rsidRPr="00D93754" w:rsidRDefault="00892068">
            <w:pPr>
              <w:spacing w:after="109"/>
              <w:ind w:left="0" w:firstLine="0"/>
            </w:pPr>
            <w:r>
              <w:t>0</w:t>
            </w:r>
          </w:p>
        </w:tc>
        <w:tc>
          <w:tcPr>
            <w:tcW w:w="3107" w:type="dxa"/>
          </w:tcPr>
          <w:p w14:paraId="35F4E25C" w14:textId="77777777" w:rsidR="00892068" w:rsidRPr="00D93754" w:rsidRDefault="003E4045">
            <w:pPr>
              <w:spacing w:after="109"/>
              <w:ind w:left="0" w:firstLine="0"/>
            </w:pPr>
            <w:r>
              <w:t>0</w:t>
            </w:r>
          </w:p>
        </w:tc>
        <w:tc>
          <w:tcPr>
            <w:tcW w:w="2769" w:type="dxa"/>
          </w:tcPr>
          <w:p w14:paraId="0E9CAAD5" w14:textId="77777777" w:rsidR="00892068" w:rsidRPr="00D93754" w:rsidRDefault="003E4045">
            <w:pPr>
              <w:spacing w:after="109"/>
              <w:ind w:left="0" w:firstLine="0"/>
            </w:pPr>
            <w:r>
              <w:t>0</w:t>
            </w:r>
          </w:p>
        </w:tc>
      </w:tr>
    </w:tbl>
    <w:p w14:paraId="12F2DC61" w14:textId="77777777" w:rsidR="00DF2731" w:rsidRDefault="00DF2731">
      <w:pPr>
        <w:spacing w:after="109"/>
        <w:ind w:left="-5"/>
      </w:pPr>
    </w:p>
    <w:p w14:paraId="09FD3408" w14:textId="5901EA59" w:rsidR="00481C62" w:rsidRPr="000C02C3" w:rsidRDefault="00481C62">
      <w:pPr>
        <w:spacing w:after="109"/>
        <w:ind w:left="-5"/>
      </w:pPr>
      <w:r>
        <w:t>12.2</w:t>
      </w:r>
      <w:r>
        <w:tab/>
        <w:t xml:space="preserve">With regard to unauthorised </w:t>
      </w:r>
      <w:r w:rsidR="00CC2CE5">
        <w:t xml:space="preserve">sites in the District, </w:t>
      </w:r>
      <w:r w:rsidR="00931A9E">
        <w:t>overall,</w:t>
      </w:r>
      <w:r w:rsidR="00CC2CE5">
        <w:t xml:space="preserve"> there is very little activity, at the last national Traveller Count in January 202</w:t>
      </w:r>
      <w:r w:rsidR="00A903BA">
        <w:t>2,</w:t>
      </w:r>
      <w:r w:rsidR="00CC2CE5">
        <w:t xml:space="preserve"> the Council recorded </w:t>
      </w:r>
      <w:r w:rsidR="00A903BA">
        <w:t>1</w:t>
      </w:r>
      <w:r w:rsidR="00CC2CE5">
        <w:t xml:space="preserve"> </w:t>
      </w:r>
      <w:r w:rsidR="00DB7428">
        <w:t xml:space="preserve">caravan. </w:t>
      </w:r>
    </w:p>
    <w:p w14:paraId="51C1D2A0" w14:textId="77777777" w:rsidR="000A2D56" w:rsidRDefault="006C036A">
      <w:pPr>
        <w:spacing w:after="109"/>
        <w:ind w:left="-5"/>
        <w:rPr>
          <w:b/>
        </w:rPr>
      </w:pPr>
      <w:r>
        <w:rPr>
          <w:b/>
        </w:rPr>
        <w:t>1</w:t>
      </w:r>
      <w:r w:rsidR="00734196">
        <w:rPr>
          <w:b/>
        </w:rPr>
        <w:t>3</w:t>
      </w:r>
      <w:r>
        <w:rPr>
          <w:b/>
        </w:rPr>
        <w:t xml:space="preserve">.0 </w:t>
      </w:r>
      <w:r>
        <w:rPr>
          <w:b/>
        </w:rPr>
        <w:tab/>
      </w:r>
      <w:r w:rsidR="000A2D56">
        <w:rPr>
          <w:b/>
        </w:rPr>
        <w:t>H7 Agricultural and Essential Workers Accommodation</w:t>
      </w:r>
    </w:p>
    <w:p w14:paraId="13BA150D" w14:textId="77777777" w:rsidR="005670E7" w:rsidRDefault="00734196">
      <w:pPr>
        <w:spacing w:after="109"/>
        <w:ind w:left="-5"/>
        <w:rPr>
          <w:b/>
        </w:rPr>
      </w:pPr>
      <w:r w:rsidRPr="00734196">
        <w:t>13.1</w:t>
      </w:r>
      <w:r w:rsidRPr="00734196">
        <w:tab/>
      </w:r>
      <w:r>
        <w:t>This policy covers permanent and temporary accommodation in the countryside related to and located in the immediate vicinity of a rural development.</w:t>
      </w:r>
      <w:r w:rsidR="00D50791">
        <w:t xml:space="preserve">  It is an important policy in terms of the rurality of the District and the scale of agriculture as an employer.</w:t>
      </w:r>
      <w:r w:rsidR="00986C92">
        <w:t xml:space="preserve">  The </w:t>
      </w:r>
      <w:r w:rsidR="00880025">
        <w:t>Council positively supports applications in connection with this policy provided they conform with the development plan taken as a whole.</w:t>
      </w:r>
    </w:p>
    <w:p w14:paraId="64C64DCA" w14:textId="77777777" w:rsidR="000A2D56" w:rsidRDefault="006C036A">
      <w:pPr>
        <w:spacing w:after="109"/>
        <w:ind w:left="-5"/>
        <w:rPr>
          <w:b/>
        </w:rPr>
      </w:pPr>
      <w:r>
        <w:rPr>
          <w:b/>
        </w:rPr>
        <w:t>1</w:t>
      </w:r>
      <w:r w:rsidR="00BF57CD">
        <w:rPr>
          <w:b/>
        </w:rPr>
        <w:t>4</w:t>
      </w:r>
      <w:r>
        <w:rPr>
          <w:b/>
        </w:rPr>
        <w:t xml:space="preserve">.0 </w:t>
      </w:r>
      <w:r>
        <w:rPr>
          <w:b/>
        </w:rPr>
        <w:tab/>
      </w:r>
      <w:r w:rsidR="000A2D56">
        <w:rPr>
          <w:b/>
        </w:rPr>
        <w:t>H8 Provision for Houseboats</w:t>
      </w:r>
    </w:p>
    <w:p w14:paraId="26A335D2" w14:textId="10DB876F" w:rsidR="00BF57CD" w:rsidRPr="00D50791" w:rsidRDefault="00BF57CD">
      <w:pPr>
        <w:spacing w:after="109"/>
        <w:ind w:left="-5"/>
      </w:pPr>
      <w:r>
        <w:t>14.1</w:t>
      </w:r>
      <w:r>
        <w:tab/>
      </w:r>
      <w:r w:rsidR="00D50791">
        <w:t xml:space="preserve">This policy covers the provision of houseboats, this is an important policy because of the estuarine and creek activity in the District and the fact that there is a general lack of guidance around houseboats nationally, as well as </w:t>
      </w:r>
      <w:r w:rsidR="00D50791">
        <w:lastRenderedPageBreak/>
        <w:t>the Housing and Planning Act 2016 duty to include houseboat moorings on inland waterways as part of assessments of housing needs.</w:t>
      </w:r>
      <w:r w:rsidR="00A54DBC">
        <w:t xml:space="preserve">  An application was approved for 8 residential houseboats at Tollesbury Marina, Woodrolfe Road, Tollesbury in February 2020.</w:t>
      </w:r>
    </w:p>
    <w:p w14:paraId="5E54814B" w14:textId="77777777" w:rsidR="006C036A" w:rsidRDefault="006C036A">
      <w:pPr>
        <w:spacing w:after="268" w:line="259" w:lineRule="auto"/>
        <w:ind w:left="0" w:firstLine="0"/>
        <w:rPr>
          <w:b/>
        </w:rPr>
      </w:pPr>
      <w:r>
        <w:rPr>
          <w:b/>
        </w:rPr>
        <w:t>1</w:t>
      </w:r>
      <w:r w:rsidR="00A54DBC">
        <w:rPr>
          <w:b/>
        </w:rPr>
        <w:t>5</w:t>
      </w:r>
      <w:r>
        <w:rPr>
          <w:b/>
        </w:rPr>
        <w:t>.0</w:t>
      </w:r>
      <w:r>
        <w:rPr>
          <w:b/>
        </w:rPr>
        <w:tab/>
      </w:r>
      <w:r w:rsidRPr="006C036A">
        <w:rPr>
          <w:b/>
        </w:rPr>
        <w:t>Conclusion</w:t>
      </w:r>
    </w:p>
    <w:p w14:paraId="6AF10970" w14:textId="3B91AACD" w:rsidR="00665E0A" w:rsidRPr="00665E0A" w:rsidRDefault="00605203" w:rsidP="00665E0A">
      <w:pPr>
        <w:spacing w:after="268" w:line="259" w:lineRule="auto"/>
        <w:ind w:left="0" w:firstLine="0"/>
      </w:pPr>
      <w:r>
        <w:t>15.1</w:t>
      </w:r>
      <w:r>
        <w:tab/>
      </w:r>
      <w:r w:rsidR="00AE43DD" w:rsidRPr="0011739A">
        <w:t xml:space="preserve">Housing on the strategic sites </w:t>
      </w:r>
      <w:r w:rsidR="00665E0A" w:rsidRPr="0011739A">
        <w:t xml:space="preserve">and garden suburbs </w:t>
      </w:r>
      <w:r w:rsidR="00AE43DD" w:rsidRPr="0011739A">
        <w:t xml:space="preserve">is </w:t>
      </w:r>
      <w:r w:rsidR="00347136" w:rsidRPr="0011739A">
        <w:t xml:space="preserve">being </w:t>
      </w:r>
      <w:r w:rsidR="00AE43DD" w:rsidRPr="0011739A">
        <w:t>delivered with</w:t>
      </w:r>
      <w:r w:rsidR="00665E0A" w:rsidRPr="0011739A">
        <w:t xml:space="preserve"> three sites already complete S2(c), S2(e) and S2(g). There is just one site without planning permission S2(h</w:t>
      </w:r>
      <w:r w:rsidR="006A5538" w:rsidRPr="0011739A">
        <w:t xml:space="preserve">). </w:t>
      </w:r>
      <w:r w:rsidR="00AE43DD" w:rsidRPr="0011739A">
        <w:t xml:space="preserve">There is </w:t>
      </w:r>
      <w:r w:rsidR="00665E0A" w:rsidRPr="0011739A">
        <w:t xml:space="preserve">however </w:t>
      </w:r>
      <w:r w:rsidR="00AE43DD" w:rsidRPr="0011739A">
        <w:t xml:space="preserve">a cumulative shortfall of </w:t>
      </w:r>
      <w:r w:rsidR="006A5538" w:rsidRPr="0011739A">
        <w:t>270</w:t>
      </w:r>
      <w:r w:rsidR="00AE43DD" w:rsidRPr="0011739A">
        <w:t xml:space="preserve"> homes when matched against the trajectory </w:t>
      </w:r>
      <w:r w:rsidR="009A0462" w:rsidRPr="0011739A">
        <w:t xml:space="preserve">and as set out in </w:t>
      </w:r>
      <w:r w:rsidR="0011739A">
        <w:t xml:space="preserve">more detail in </w:t>
      </w:r>
      <w:r w:rsidR="009A0462" w:rsidRPr="0011739A">
        <w:t>the 5 year land supply fact sheet the Council does not have a sufficient supply to meet its housing requirement.</w:t>
      </w:r>
    </w:p>
    <w:p w14:paraId="0DAD59B1" w14:textId="104975B1" w:rsidR="00813E9D" w:rsidRDefault="009C1FC9" w:rsidP="002A2707">
      <w:pPr>
        <w:spacing w:after="268" w:line="259" w:lineRule="auto"/>
        <w:ind w:left="0" w:firstLine="0"/>
      </w:pPr>
      <w:r>
        <w:rPr>
          <w:rFonts w:ascii="Arial" w:eastAsia="Arial" w:hAnsi="Arial" w:cs="Arial"/>
          <w:b/>
          <w:color w:val="FFFFFF"/>
          <w:sz w:val="28"/>
        </w:rPr>
        <w:t xml:space="preserve">KEY ACTIONS </w:t>
      </w:r>
      <w:r>
        <w:rPr>
          <w:rFonts w:ascii="Arial" w:eastAsia="Arial" w:hAnsi="Arial" w:cs="Arial"/>
          <w:b/>
          <w:color w:val="FFFFFF"/>
          <w:sz w:val="28"/>
        </w:rPr>
        <w:tab/>
      </w:r>
      <w:r>
        <w:rPr>
          <w:rFonts w:ascii="Arial" w:eastAsia="Arial" w:hAnsi="Arial" w:cs="Arial"/>
        </w:rPr>
        <w:t xml:space="preserve"> </w:t>
      </w:r>
    </w:p>
    <w:p w14:paraId="4E569CB7" w14:textId="77777777" w:rsidR="00813E9D" w:rsidRDefault="009C1FC9">
      <w:pPr>
        <w:spacing w:after="371" w:line="259" w:lineRule="auto"/>
        <w:ind w:left="0" w:firstLine="0"/>
      </w:pPr>
      <w:r>
        <w:rPr>
          <w:rFonts w:ascii="Arial" w:eastAsia="Arial" w:hAnsi="Arial" w:cs="Arial"/>
        </w:rPr>
        <w:t xml:space="preserve"> </w:t>
      </w:r>
    </w:p>
    <w:p w14:paraId="6BC6EF90" w14:textId="77777777" w:rsidR="00813E9D" w:rsidRDefault="009C1FC9">
      <w:pPr>
        <w:pStyle w:val="Heading1"/>
        <w:ind w:right="4"/>
      </w:pPr>
      <w:r>
        <w:t xml:space="preserve">More information: </w:t>
      </w:r>
      <w:hyperlink r:id="rId14">
        <w:r>
          <w:rPr>
            <w:u w:val="single" w:color="000000"/>
          </w:rPr>
          <w:t>www.maldon.gov.uk</w:t>
        </w:r>
      </w:hyperlink>
      <w:hyperlink r:id="rId15">
        <w:r>
          <w:t xml:space="preserve"> </w:t>
        </w:r>
      </w:hyperlink>
      <w:r>
        <w:t>This document is available in different formats on request</w:t>
      </w:r>
      <w:r>
        <w:rPr>
          <w:rFonts w:ascii="Arial" w:eastAsia="Arial" w:hAnsi="Arial" w:cs="Arial"/>
          <w:sz w:val="22"/>
        </w:rPr>
        <w:t xml:space="preserve"> </w:t>
      </w:r>
    </w:p>
    <w:p w14:paraId="49E16232" w14:textId="77777777" w:rsidR="00813E9D" w:rsidRDefault="009C1FC9">
      <w:pPr>
        <w:spacing w:after="0" w:line="259" w:lineRule="auto"/>
        <w:ind w:left="0" w:firstLine="0"/>
      </w:pPr>
      <w:r>
        <w:rPr>
          <w:rFonts w:ascii="Arial" w:eastAsia="Arial" w:hAnsi="Arial" w:cs="Arial"/>
        </w:rPr>
        <w:t xml:space="preserve"> </w:t>
      </w:r>
    </w:p>
    <w:sectPr w:rsidR="00813E9D">
      <w:headerReference w:type="even" r:id="rId16"/>
      <w:headerReference w:type="default" r:id="rId17"/>
      <w:footerReference w:type="even" r:id="rId18"/>
      <w:footerReference w:type="default" r:id="rId19"/>
      <w:headerReference w:type="first" r:id="rId20"/>
      <w:footerReference w:type="first" r:id="rId21"/>
      <w:pgSz w:w="11906" w:h="16838"/>
      <w:pgMar w:top="2396" w:right="757" w:bottom="2320" w:left="720" w:header="691" w:footer="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D9D0A" w14:textId="77777777" w:rsidR="0048552A" w:rsidRDefault="0048552A">
      <w:pPr>
        <w:spacing w:after="0" w:line="240" w:lineRule="auto"/>
      </w:pPr>
      <w:r>
        <w:separator/>
      </w:r>
    </w:p>
  </w:endnote>
  <w:endnote w:type="continuationSeparator" w:id="0">
    <w:p w14:paraId="0DE0D61C" w14:textId="77777777" w:rsidR="0048552A" w:rsidRDefault="0048552A">
      <w:pPr>
        <w:spacing w:after="0" w:line="240" w:lineRule="auto"/>
      </w:pPr>
      <w:r>
        <w:continuationSeparator/>
      </w:r>
    </w:p>
  </w:endnote>
  <w:endnote w:type="continuationNotice" w:id="1">
    <w:p w14:paraId="0350A080" w14:textId="77777777" w:rsidR="0048552A" w:rsidRDefault="00485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30B0D" w14:textId="77777777" w:rsidR="00AE43DD" w:rsidRDefault="00AE43DD">
    <w:pPr>
      <w:spacing w:after="196" w:line="259" w:lineRule="auto"/>
      <w:ind w:left="0" w:firstLine="0"/>
    </w:pPr>
    <w:r>
      <w:rPr>
        <w:noProof/>
      </w:rPr>
      <mc:AlternateContent>
        <mc:Choice Requires="wpg">
          <w:drawing>
            <wp:anchor distT="0" distB="0" distL="114300" distR="114300" simplePos="0" relativeHeight="251658240" behindDoc="0" locked="0" layoutInCell="1" allowOverlap="1" wp14:anchorId="5ED5A958" wp14:editId="45CE90E6">
              <wp:simplePos x="0" y="0"/>
              <wp:positionH relativeFrom="page">
                <wp:posOffset>388620</wp:posOffset>
              </wp:positionH>
              <wp:positionV relativeFrom="page">
                <wp:posOffset>9311640</wp:posOffset>
              </wp:positionV>
              <wp:extent cx="6784594" cy="942909"/>
              <wp:effectExtent l="0" t="0" r="0" b="0"/>
              <wp:wrapSquare wrapText="bothSides"/>
              <wp:docPr id="5187" name="Group 5187"/>
              <wp:cNvGraphicFramePr/>
              <a:graphic xmlns:a="http://schemas.openxmlformats.org/drawingml/2006/main">
                <a:graphicData uri="http://schemas.microsoft.com/office/word/2010/wordprocessingGroup">
                  <wpg:wgp>
                    <wpg:cNvGrpSpPr/>
                    <wpg:grpSpPr>
                      <a:xfrm>
                        <a:off x="0" y="0"/>
                        <a:ext cx="6784594" cy="942909"/>
                        <a:chOff x="0" y="0"/>
                        <a:chExt cx="6784594" cy="942909"/>
                      </a:xfrm>
                    </wpg:grpSpPr>
                    <wps:wsp>
                      <wps:cNvPr id="5198" name="Rectangle 5198"/>
                      <wps:cNvSpPr/>
                      <wps:spPr>
                        <a:xfrm>
                          <a:off x="1509014" y="745236"/>
                          <a:ext cx="42144" cy="189936"/>
                        </a:xfrm>
                        <a:prstGeom prst="rect">
                          <a:avLst/>
                        </a:prstGeom>
                        <a:ln>
                          <a:noFill/>
                        </a:ln>
                      </wps:spPr>
                      <wps:txbx>
                        <w:txbxContent>
                          <w:p w14:paraId="244B7913" w14:textId="77777777" w:rsidR="00AE43DD" w:rsidRDefault="00AE43DD">
                            <w:pPr>
                              <w:spacing w:after="160" w:line="259" w:lineRule="auto"/>
                              <w:ind w:left="0" w:firstLine="0"/>
                            </w:pPr>
                            <w:r>
                              <w:t xml:space="preserve"> </w:t>
                            </w:r>
                          </w:p>
                        </w:txbxContent>
                      </wps:txbx>
                      <wps:bodyPr horzOverflow="overflow" vert="horz" lIns="0" tIns="0" rIns="0" bIns="0" rtlCol="0">
                        <a:noAutofit/>
                      </wps:bodyPr>
                    </wps:wsp>
                    <wps:wsp>
                      <wps:cNvPr id="5191" name="Rectangle 5191"/>
                      <wps:cNvSpPr/>
                      <wps:spPr>
                        <a:xfrm>
                          <a:off x="2855087" y="325961"/>
                          <a:ext cx="1200016" cy="187580"/>
                        </a:xfrm>
                        <a:prstGeom prst="rect">
                          <a:avLst/>
                        </a:prstGeom>
                        <a:ln>
                          <a:noFill/>
                        </a:ln>
                      </wps:spPr>
                      <wps:txbx>
                        <w:txbxContent>
                          <w:p w14:paraId="3F6D7D66" w14:textId="77777777" w:rsidR="00AE43DD" w:rsidRDefault="00AE43DD">
                            <w:pPr>
                              <w:spacing w:after="160" w:line="259" w:lineRule="auto"/>
                              <w:ind w:left="0" w:firstLine="0"/>
                            </w:pPr>
                            <w:r>
                              <w:rPr>
                                <w:rFonts w:ascii="Arial" w:eastAsia="Arial" w:hAnsi="Arial" w:cs="Arial"/>
                                <w:sz w:val="20"/>
                              </w:rPr>
                              <w:t>December 2018</w:t>
                            </w:r>
                          </w:p>
                        </w:txbxContent>
                      </wps:txbx>
                      <wps:bodyPr horzOverflow="overflow" vert="horz" lIns="0" tIns="0" rIns="0" bIns="0" rtlCol="0">
                        <a:noAutofit/>
                      </wps:bodyPr>
                    </wps:wsp>
                    <wps:wsp>
                      <wps:cNvPr id="5192" name="Rectangle 5192"/>
                      <wps:cNvSpPr/>
                      <wps:spPr>
                        <a:xfrm>
                          <a:off x="3759073" y="325961"/>
                          <a:ext cx="46741" cy="187580"/>
                        </a:xfrm>
                        <a:prstGeom prst="rect">
                          <a:avLst/>
                        </a:prstGeom>
                        <a:ln>
                          <a:noFill/>
                        </a:ln>
                      </wps:spPr>
                      <wps:txbx>
                        <w:txbxContent>
                          <w:p w14:paraId="0685A3F0"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193" name="Rectangle 5193"/>
                      <wps:cNvSpPr/>
                      <wps:spPr>
                        <a:xfrm>
                          <a:off x="2824607" y="626188"/>
                          <a:ext cx="1048941" cy="187581"/>
                        </a:xfrm>
                        <a:prstGeom prst="rect">
                          <a:avLst/>
                        </a:prstGeom>
                        <a:ln>
                          <a:noFill/>
                        </a:ln>
                      </wps:spPr>
                      <wps:txbx>
                        <w:txbxContent>
                          <w:p w14:paraId="18A4DBD5" w14:textId="77777777" w:rsidR="00AE43DD" w:rsidRDefault="00AE43DD">
                            <w:pPr>
                              <w:spacing w:after="160" w:line="259" w:lineRule="auto"/>
                              <w:ind w:left="0" w:firstLine="0"/>
                            </w:pPr>
                            <w:r>
                              <w:rPr>
                                <w:rFonts w:ascii="Arial" w:eastAsia="Arial" w:hAnsi="Arial" w:cs="Arial"/>
                                <w:sz w:val="20"/>
                              </w:rPr>
                              <w:t>FACT SHEET</w:t>
                            </w:r>
                          </w:p>
                        </w:txbxContent>
                      </wps:txbx>
                      <wps:bodyPr horzOverflow="overflow" vert="horz" lIns="0" tIns="0" rIns="0" bIns="0" rtlCol="0">
                        <a:noAutofit/>
                      </wps:bodyPr>
                    </wps:wsp>
                    <wps:wsp>
                      <wps:cNvPr id="5194" name="Rectangle 5194"/>
                      <wps:cNvSpPr/>
                      <wps:spPr>
                        <a:xfrm>
                          <a:off x="3615817" y="626188"/>
                          <a:ext cx="46741" cy="187581"/>
                        </a:xfrm>
                        <a:prstGeom prst="rect">
                          <a:avLst/>
                        </a:prstGeom>
                        <a:ln>
                          <a:noFill/>
                        </a:ln>
                      </wps:spPr>
                      <wps:txbx>
                        <w:txbxContent>
                          <w:p w14:paraId="0E8B7582"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195" name="Rectangle 5195"/>
                      <wps:cNvSpPr/>
                      <wps:spPr>
                        <a:xfrm>
                          <a:off x="3650869" y="626188"/>
                          <a:ext cx="89306" cy="187581"/>
                        </a:xfrm>
                        <a:prstGeom prst="rect">
                          <a:avLst/>
                        </a:prstGeom>
                        <a:ln>
                          <a:noFill/>
                        </a:ln>
                      </wps:spPr>
                      <wps:txbx>
                        <w:txbxContent>
                          <w:p w14:paraId="6ADC836B"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196" name="Rectangle 5196"/>
                      <wps:cNvSpPr/>
                      <wps:spPr>
                        <a:xfrm>
                          <a:off x="3717925" y="626188"/>
                          <a:ext cx="93564" cy="187581"/>
                        </a:xfrm>
                        <a:prstGeom prst="rect">
                          <a:avLst/>
                        </a:prstGeom>
                        <a:ln>
                          <a:noFill/>
                        </a:ln>
                      </wps:spPr>
                      <wps:txbx>
                        <w:txbxContent>
                          <w:p w14:paraId="33FCD3F6" w14:textId="77777777" w:rsidR="00AE43DD" w:rsidRDefault="00AE43DD">
                            <w:pPr>
                              <w:spacing w:after="160" w:line="259" w:lineRule="auto"/>
                              <w:ind w:left="0" w:firstLine="0"/>
                            </w:pPr>
                            <w:r>
                              <w:rPr>
                                <w:rFonts w:ascii="Arial" w:eastAsia="Arial" w:hAnsi="Arial" w:cs="Arial"/>
                                <w:sz w:val="20"/>
                              </w:rPr>
                              <w:fldChar w:fldCharType="begin"/>
                            </w:r>
                            <w:r>
                              <w:rPr>
                                <w:rFonts w:ascii="Arial" w:eastAsia="Arial" w:hAnsi="Arial" w:cs="Arial"/>
                                <w:sz w:val="20"/>
                              </w:rPr>
                              <w:instrText xml:space="preserve"> PAGE   \* MERGEFORMAT </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xbxContent>
                      </wps:txbx>
                      <wps:bodyPr horzOverflow="overflow" vert="horz" lIns="0" tIns="0" rIns="0" bIns="0" rtlCol="0">
                        <a:noAutofit/>
                      </wps:bodyPr>
                    </wps:wsp>
                    <wps:wsp>
                      <wps:cNvPr id="5197" name="Rectangle 5197"/>
                      <wps:cNvSpPr/>
                      <wps:spPr>
                        <a:xfrm>
                          <a:off x="3789553" y="626188"/>
                          <a:ext cx="46741" cy="187581"/>
                        </a:xfrm>
                        <a:prstGeom prst="rect">
                          <a:avLst/>
                        </a:prstGeom>
                        <a:ln>
                          <a:noFill/>
                        </a:ln>
                      </wps:spPr>
                      <wps:txbx>
                        <w:txbxContent>
                          <w:p w14:paraId="430A0F43"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199" name="Rectangle 5199"/>
                      <wps:cNvSpPr/>
                      <wps:spPr>
                        <a:xfrm>
                          <a:off x="6638290" y="800100"/>
                          <a:ext cx="42144" cy="189936"/>
                        </a:xfrm>
                        <a:prstGeom prst="rect">
                          <a:avLst/>
                        </a:prstGeom>
                        <a:ln>
                          <a:noFill/>
                        </a:ln>
                      </wps:spPr>
                      <wps:txbx>
                        <w:txbxContent>
                          <w:p w14:paraId="1AA820B4" w14:textId="77777777" w:rsidR="00AE43DD" w:rsidRDefault="00AE43DD">
                            <w:pPr>
                              <w:spacing w:after="160" w:line="259" w:lineRule="auto"/>
                              <w:ind w:left="0" w:firstLine="0"/>
                            </w:pPr>
                            <w:r>
                              <w:t xml:space="preserve"> </w:t>
                            </w:r>
                          </w:p>
                        </w:txbxContent>
                      </wps:txbx>
                      <wps:bodyPr horzOverflow="overflow" vert="horz" lIns="0" tIns="0" rIns="0" bIns="0" rtlCol="0">
                        <a:noAutofit/>
                      </wps:bodyPr>
                    </wps:wsp>
                    <wps:wsp>
                      <wps:cNvPr id="5316" name="Shape 5316"/>
                      <wps:cNvSpPr/>
                      <wps:spPr>
                        <a:xfrm>
                          <a:off x="0" y="0"/>
                          <a:ext cx="6784594" cy="9144"/>
                        </a:xfrm>
                        <a:custGeom>
                          <a:avLst/>
                          <a:gdLst/>
                          <a:ahLst/>
                          <a:cxnLst/>
                          <a:rect l="0" t="0" r="0" b="0"/>
                          <a:pathLst>
                            <a:path w="6784594" h="9144">
                              <a:moveTo>
                                <a:pt x="0" y="0"/>
                              </a:moveTo>
                              <a:lnTo>
                                <a:pt x="6784594" y="0"/>
                              </a:lnTo>
                              <a:lnTo>
                                <a:pt x="67845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189" name="Picture 5189"/>
                        <pic:cNvPicPr/>
                      </pic:nvPicPr>
                      <pic:blipFill>
                        <a:blip r:embed="rId1"/>
                        <a:stretch>
                          <a:fillRect/>
                        </a:stretch>
                      </pic:blipFill>
                      <pic:spPr>
                        <a:xfrm>
                          <a:off x="137160" y="156769"/>
                          <a:ext cx="1371600" cy="692785"/>
                        </a:xfrm>
                        <a:prstGeom prst="rect">
                          <a:avLst/>
                        </a:prstGeom>
                      </pic:spPr>
                    </pic:pic>
                    <pic:pic xmlns:pic="http://schemas.openxmlformats.org/drawingml/2006/picture">
                      <pic:nvPicPr>
                        <pic:cNvPr id="5190" name="Picture 5190"/>
                        <pic:cNvPicPr/>
                      </pic:nvPicPr>
                      <pic:blipFill>
                        <a:blip r:embed="rId2"/>
                        <a:stretch>
                          <a:fillRect/>
                        </a:stretch>
                      </pic:blipFill>
                      <pic:spPr>
                        <a:xfrm>
                          <a:off x="5093335" y="156768"/>
                          <a:ext cx="1537970" cy="748030"/>
                        </a:xfrm>
                        <a:prstGeom prst="rect">
                          <a:avLst/>
                        </a:prstGeom>
                      </pic:spPr>
                    </pic:pic>
                  </wpg:wgp>
                </a:graphicData>
              </a:graphic>
            </wp:anchor>
          </w:drawing>
        </mc:Choice>
        <mc:Fallback>
          <w:pict>
            <v:group w14:anchorId="5ED5A958" id="Group 5187" o:spid="_x0000_s1026" style="position:absolute;margin-left:30.6pt;margin-top:733.2pt;width:534.2pt;height:74.25pt;z-index:251658240;mso-position-horizontal-relative:page;mso-position-vertical-relative:page" coordsize="67845,94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">
              <v:rect id="Rectangle 5198" o:spid="_x0000_s1027" style="position:absolute;left:15090;top:74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" filled="f" stroked="f">
                <v:textbox inset="0,0,0,0">
                  <w:txbxContent>
                    <w:p w14:paraId="244B7913" w14:textId="77777777" w:rsidR="00AE43DD" w:rsidRDefault="00AE43DD">
                      <w:pPr>
                        <w:spacing w:after="160" w:line="259" w:lineRule="auto"/>
                        <w:ind w:left="0" w:firstLine="0"/>
                      </w:pPr>
                      <w:r>
                        <w:t xml:space="preserve"> </w:t>
                      </w:r>
                    </w:p>
                  </w:txbxContent>
                </v:textbox>
              </v:rect>
              <v:rect id="Rectangle 5191" o:spid="_x0000_s1028" style="position:absolute;left:28550;top:3259;width:1200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" filled="f" stroked="f">
                <v:textbox inset="0,0,0,0">
                  <w:txbxContent>
                    <w:p w14:paraId="3F6D7D66" w14:textId="77777777" w:rsidR="00AE43DD" w:rsidRDefault="00AE43DD">
                      <w:pPr>
                        <w:spacing w:after="160" w:line="259" w:lineRule="auto"/>
                        <w:ind w:left="0" w:firstLine="0"/>
                      </w:pPr>
                      <w:r>
                        <w:rPr>
                          <w:rFonts w:ascii="Arial" w:eastAsia="Arial" w:hAnsi="Arial" w:cs="Arial"/>
                          <w:sz w:val="20"/>
                        </w:rPr>
                        <w:t>December 2018</w:t>
                      </w:r>
                    </w:p>
                  </w:txbxContent>
                </v:textbox>
              </v:rect>
              <v:rect id="Rectangle 5192" o:spid="_x0000_s1029" style="position:absolute;left:37590;top:325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" filled="f" stroked="f">
                <v:textbox inset="0,0,0,0">
                  <w:txbxContent>
                    <w:p w14:paraId="0685A3F0"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193" o:spid="_x0000_s1030" style="position:absolute;left:28246;top:6261;width:1048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" filled="f" stroked="f">
                <v:textbox inset="0,0,0,0">
                  <w:txbxContent>
                    <w:p w14:paraId="18A4DBD5" w14:textId="77777777" w:rsidR="00AE43DD" w:rsidRDefault="00AE43DD">
                      <w:pPr>
                        <w:spacing w:after="160" w:line="259" w:lineRule="auto"/>
                        <w:ind w:left="0" w:firstLine="0"/>
                      </w:pPr>
                      <w:r>
                        <w:rPr>
                          <w:rFonts w:ascii="Arial" w:eastAsia="Arial" w:hAnsi="Arial" w:cs="Arial"/>
                          <w:sz w:val="20"/>
                        </w:rPr>
                        <w:t>FACT SHEET</w:t>
                      </w:r>
                    </w:p>
                  </w:txbxContent>
                </v:textbox>
              </v:rect>
              <v:rect id="Rectangle 5194" o:spid="_x0000_s1031" style="position:absolute;left:36158;top:62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" filled="f" stroked="f">
                <v:textbox inset="0,0,0,0">
                  <w:txbxContent>
                    <w:p w14:paraId="0E8B7582"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195" o:spid="_x0000_s1032" style="position:absolute;left:36508;top:6261;width:89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" filled="f" stroked="f">
                <v:textbox inset="0,0,0,0">
                  <w:txbxContent>
                    <w:p w14:paraId="6ADC836B"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196" o:spid="_x0000_s1033" style="position:absolute;left:37179;top:6261;width:9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" filled="f" stroked="f">
                <v:textbox inset="0,0,0,0">
                  <w:txbxContent>
                    <w:p w14:paraId="33FCD3F6" w14:textId="77777777" w:rsidR="00AE43DD" w:rsidRDefault="00AE43DD">
                      <w:pPr>
                        <w:spacing w:after="160" w:line="259" w:lineRule="auto"/>
                        <w:ind w:left="0" w:firstLine="0"/>
                      </w:pPr>
                      <w:r>
                        <w:rPr>
                          <w:rFonts w:ascii="Arial" w:eastAsia="Arial" w:hAnsi="Arial" w:cs="Arial"/>
                          <w:sz w:val="20"/>
                        </w:rPr>
                        <w:fldChar w:fldCharType="begin"/>
                      </w:r>
                      <w:r>
                        <w:rPr>
                          <w:rFonts w:ascii="Arial" w:eastAsia="Arial" w:hAnsi="Arial" w:cs="Arial"/>
                          <w:sz w:val="20"/>
                        </w:rPr>
                        <w:instrText xml:space="preserve"> PAGE   \* MERGEFORMAT </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xbxContent>
                </v:textbox>
              </v:rect>
              <v:rect id="Rectangle 5197" o:spid="_x0000_s1034" style="position:absolute;left:37895;top:62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" filled="f" stroked="f">
                <v:textbox inset="0,0,0,0">
                  <w:txbxContent>
                    <w:p w14:paraId="430A0F43"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199" o:spid="_x0000_s1035" style="position:absolute;left:66382;top:80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" filled="f" stroked="f">
                <v:textbox inset="0,0,0,0">
                  <w:txbxContent>
                    <w:p w14:paraId="1AA820B4" w14:textId="77777777" w:rsidR="00AE43DD" w:rsidRDefault="00AE43DD">
                      <w:pPr>
                        <w:spacing w:after="160" w:line="259" w:lineRule="auto"/>
                        <w:ind w:left="0" w:firstLine="0"/>
                      </w:pPr>
                      <w:r>
                        <w:t xml:space="preserve"> </w:t>
                      </w:r>
                    </w:p>
                  </w:txbxContent>
                </v:textbox>
              </v:rect>
              <v:shape id="Shape 5316" o:spid="_x0000_s1036" style="position:absolute;width:67845;height:91;visibility:visible;mso-wrap-style:square;v-text-anchor:top" coordsize="67845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" path="m,l6784594,r,9144l,9144,,e" fillcolor="black" stroked="f" strokeweight="0">
                <v:stroke miterlimit="83231f" joinstyle="miter"/>
                <v:path arrowok="t" textboxrect="0,0,678459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89" o:spid="_x0000_s1037" type="#_x0000_t75" style="position:absolute;left:1371;top:1567;width:13716;height:6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">
                <v:imagedata r:id="rId3" o:title=""/>
              </v:shape>
              <v:shape id="Picture 5190" o:spid="_x0000_s1038" type="#_x0000_t75" style="position:absolute;left:50933;top:1567;width:15380;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">
                <v:imagedata r:id="rId4" o:title=""/>
              </v:shape>
              <w10:wrap type="square" anchorx="page" anchory="page"/>
            </v:group>
          </w:pict>
        </mc:Fallback>
      </mc:AlternateContent>
    </w:r>
    <w:r>
      <w:rPr>
        <w:sz w:val="2"/>
      </w:rPr>
      <w:t xml:space="preserve"> </w:t>
    </w:r>
  </w:p>
  <w:p w14:paraId="456BE70F" w14:textId="77777777" w:rsidR="00AE43DD" w:rsidRDefault="00AE43DD">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83E8D" w14:textId="7FDE5C6D" w:rsidR="00AE43DD" w:rsidRDefault="00BB0593">
    <w:pPr>
      <w:spacing w:after="196" w:line="259" w:lineRule="auto"/>
      <w:ind w:left="0" w:firstLine="0"/>
    </w:pPr>
    <w:r w:rsidRPr="00BB0593">
      <w:rPr>
        <w:noProof/>
        <w:sz w:val="2"/>
      </w:rPr>
      <mc:AlternateContent>
        <mc:Choice Requires="wps">
          <w:drawing>
            <wp:anchor distT="45720" distB="45720" distL="114300" distR="114300" simplePos="0" relativeHeight="251660290" behindDoc="0" locked="0" layoutInCell="1" allowOverlap="1" wp14:anchorId="108CAD59" wp14:editId="0DA65EB7">
              <wp:simplePos x="0" y="0"/>
              <wp:positionH relativeFrom="column">
                <wp:posOffset>2407920</wp:posOffset>
              </wp:positionH>
              <wp:positionV relativeFrom="paragraph">
                <wp:posOffset>518795</wp:posOffset>
              </wp:positionV>
              <wp:extent cx="1607820" cy="3581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58140"/>
                      </a:xfrm>
                      <a:prstGeom prst="rect">
                        <a:avLst/>
                      </a:prstGeom>
                      <a:solidFill>
                        <a:srgbClr val="FFFFFF"/>
                      </a:solidFill>
                      <a:ln w="9525">
                        <a:noFill/>
                        <a:miter lim="800000"/>
                        <a:headEnd/>
                        <a:tailEnd/>
                      </a:ln>
                    </wps:spPr>
                    <wps:txbx>
                      <w:txbxContent>
                        <w:p w14:paraId="0F16FC6B" w14:textId="4BC70178" w:rsidR="00BB0593" w:rsidRPr="00E33096" w:rsidRDefault="00E33096">
                          <w:pPr>
                            <w:rPr>
                              <w:sz w:val="18"/>
                              <w:szCs w:val="18"/>
                            </w:rPr>
                          </w:pPr>
                          <w:r>
                            <w:rPr>
                              <w:sz w:val="18"/>
                              <w:szCs w:val="18"/>
                            </w:rPr>
                            <w:t>For the period 1</w:t>
                          </w:r>
                          <w:r w:rsidRPr="00E33096">
                            <w:rPr>
                              <w:sz w:val="18"/>
                              <w:szCs w:val="18"/>
                              <w:vertAlign w:val="superscript"/>
                            </w:rPr>
                            <w:t>st</w:t>
                          </w:r>
                          <w:r>
                            <w:rPr>
                              <w:sz w:val="18"/>
                              <w:szCs w:val="18"/>
                            </w:rPr>
                            <w:t xml:space="preserve"> April 2021 to 31</w:t>
                          </w:r>
                          <w:r w:rsidRPr="00E33096">
                            <w:rPr>
                              <w:sz w:val="18"/>
                              <w:szCs w:val="18"/>
                              <w:vertAlign w:val="superscript"/>
                            </w:rPr>
                            <w:t>st</w:t>
                          </w:r>
                          <w:r>
                            <w:rPr>
                              <w:sz w:val="18"/>
                              <w:szCs w:val="18"/>
                            </w:rPr>
                            <w:t xml:space="preserve"> March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CAD59" id="_x0000_t202" coordsize="21600,21600" o:spt="202" path="m,l,21600r21600,l21600,xe">
              <v:stroke joinstyle="miter"/>
              <v:path gradientshapeok="t" o:connecttype="rect"/>
            </v:shapetype>
            <v:shape id="Text Box 2" o:spid="_x0000_s1039" type="#_x0000_t202" style="position:absolute;margin-left:189.6pt;margin-top:40.85pt;width:126.6pt;height:28.2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" stroked="f">
              <v:textbox>
                <w:txbxContent>
                  <w:p w14:paraId="0F16FC6B" w14:textId="4BC70178" w:rsidR="00BB0593" w:rsidRPr="00E33096" w:rsidRDefault="00E33096">
                    <w:pPr>
                      <w:rPr>
                        <w:sz w:val="18"/>
                        <w:szCs w:val="18"/>
                      </w:rPr>
                    </w:pPr>
                    <w:r>
                      <w:rPr>
                        <w:sz w:val="18"/>
                        <w:szCs w:val="18"/>
                      </w:rPr>
                      <w:t>For the period 1</w:t>
                    </w:r>
                    <w:r w:rsidRPr="00E33096">
                      <w:rPr>
                        <w:sz w:val="18"/>
                        <w:szCs w:val="18"/>
                        <w:vertAlign w:val="superscript"/>
                      </w:rPr>
                      <w:t>st</w:t>
                    </w:r>
                    <w:r>
                      <w:rPr>
                        <w:sz w:val="18"/>
                        <w:szCs w:val="18"/>
                      </w:rPr>
                      <w:t xml:space="preserve"> April 2021 to 31</w:t>
                    </w:r>
                    <w:r w:rsidRPr="00E33096">
                      <w:rPr>
                        <w:sz w:val="18"/>
                        <w:szCs w:val="18"/>
                        <w:vertAlign w:val="superscript"/>
                      </w:rPr>
                      <w:t>st</w:t>
                    </w:r>
                    <w:r>
                      <w:rPr>
                        <w:sz w:val="18"/>
                        <w:szCs w:val="18"/>
                      </w:rPr>
                      <w:t xml:space="preserve"> March 2022</w:t>
                    </w:r>
                  </w:p>
                </w:txbxContent>
              </v:textbox>
              <w10:wrap type="square"/>
            </v:shape>
          </w:pict>
        </mc:Fallback>
      </mc:AlternateContent>
    </w:r>
    <w:r w:rsidR="00AE43DD">
      <w:rPr>
        <w:noProof/>
      </w:rPr>
      <mc:AlternateContent>
        <mc:Choice Requires="wpg">
          <w:drawing>
            <wp:anchor distT="0" distB="0" distL="114300" distR="114300" simplePos="0" relativeHeight="251658241" behindDoc="0" locked="0" layoutInCell="1" allowOverlap="1" wp14:anchorId="2099B208" wp14:editId="140F1966">
              <wp:simplePos x="0" y="0"/>
              <wp:positionH relativeFrom="page">
                <wp:posOffset>388620</wp:posOffset>
              </wp:positionH>
              <wp:positionV relativeFrom="page">
                <wp:posOffset>9311640</wp:posOffset>
              </wp:positionV>
              <wp:extent cx="6784594" cy="990036"/>
              <wp:effectExtent l="0" t="0" r="0" b="0"/>
              <wp:wrapSquare wrapText="bothSides"/>
              <wp:docPr id="5139" name="Group 5139"/>
              <wp:cNvGraphicFramePr/>
              <a:graphic xmlns:a="http://schemas.openxmlformats.org/drawingml/2006/main">
                <a:graphicData uri="http://schemas.microsoft.com/office/word/2010/wordprocessingGroup">
                  <wpg:wgp>
                    <wpg:cNvGrpSpPr/>
                    <wpg:grpSpPr>
                      <a:xfrm>
                        <a:off x="0" y="0"/>
                        <a:ext cx="6784594" cy="990036"/>
                        <a:chOff x="0" y="0"/>
                        <a:chExt cx="6784594" cy="990036"/>
                      </a:xfrm>
                    </wpg:grpSpPr>
                    <wps:wsp>
                      <wps:cNvPr id="5150" name="Rectangle 5150"/>
                      <wps:cNvSpPr/>
                      <wps:spPr>
                        <a:xfrm>
                          <a:off x="1509014" y="745236"/>
                          <a:ext cx="42144" cy="189936"/>
                        </a:xfrm>
                        <a:prstGeom prst="rect">
                          <a:avLst/>
                        </a:prstGeom>
                        <a:ln>
                          <a:noFill/>
                        </a:ln>
                      </wps:spPr>
                      <wps:txbx>
                        <w:txbxContent>
                          <w:p w14:paraId="4A842987" w14:textId="77777777" w:rsidR="00AE43DD" w:rsidRDefault="00AE43DD">
                            <w:pPr>
                              <w:spacing w:after="160" w:line="259" w:lineRule="auto"/>
                              <w:ind w:left="0" w:firstLine="0"/>
                            </w:pPr>
                            <w:r>
                              <w:t xml:space="preserve"> </w:t>
                            </w:r>
                          </w:p>
                        </w:txbxContent>
                      </wps:txbx>
                      <wps:bodyPr horzOverflow="overflow" vert="horz" lIns="0" tIns="0" rIns="0" bIns="0" rtlCol="0">
                        <a:noAutofit/>
                      </wps:bodyPr>
                    </wps:wsp>
                    <wps:wsp>
                      <wps:cNvPr id="5144" name="Rectangle 5144"/>
                      <wps:cNvSpPr/>
                      <wps:spPr>
                        <a:xfrm>
                          <a:off x="3759073" y="325961"/>
                          <a:ext cx="46741" cy="187580"/>
                        </a:xfrm>
                        <a:prstGeom prst="rect">
                          <a:avLst/>
                        </a:prstGeom>
                        <a:ln>
                          <a:noFill/>
                        </a:ln>
                      </wps:spPr>
                      <wps:txbx>
                        <w:txbxContent>
                          <w:p w14:paraId="1082EC2B"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145" name="Rectangle 5145"/>
                      <wps:cNvSpPr/>
                      <wps:spPr>
                        <a:xfrm>
                          <a:off x="2824607" y="626188"/>
                          <a:ext cx="1048941" cy="187581"/>
                        </a:xfrm>
                        <a:prstGeom prst="rect">
                          <a:avLst/>
                        </a:prstGeom>
                        <a:ln>
                          <a:noFill/>
                        </a:ln>
                      </wps:spPr>
                      <wps:txbx>
                        <w:txbxContent>
                          <w:p w14:paraId="7E6FEC62" w14:textId="77777777" w:rsidR="00AE43DD" w:rsidRDefault="00AE43DD">
                            <w:pPr>
                              <w:spacing w:after="160" w:line="259" w:lineRule="auto"/>
                              <w:ind w:left="0" w:firstLine="0"/>
                            </w:pPr>
                            <w:r>
                              <w:rPr>
                                <w:rFonts w:ascii="Arial" w:eastAsia="Arial" w:hAnsi="Arial" w:cs="Arial"/>
                                <w:sz w:val="20"/>
                              </w:rPr>
                              <w:t>FACT SHEET</w:t>
                            </w:r>
                          </w:p>
                        </w:txbxContent>
                      </wps:txbx>
                      <wps:bodyPr horzOverflow="overflow" vert="horz" lIns="0" tIns="0" rIns="0" bIns="0" rtlCol="0">
                        <a:noAutofit/>
                      </wps:bodyPr>
                    </wps:wsp>
                    <wps:wsp>
                      <wps:cNvPr id="5146" name="Rectangle 5146"/>
                      <wps:cNvSpPr/>
                      <wps:spPr>
                        <a:xfrm>
                          <a:off x="3615817" y="626188"/>
                          <a:ext cx="46741" cy="187581"/>
                        </a:xfrm>
                        <a:prstGeom prst="rect">
                          <a:avLst/>
                        </a:prstGeom>
                        <a:ln>
                          <a:noFill/>
                        </a:ln>
                      </wps:spPr>
                      <wps:txbx>
                        <w:txbxContent>
                          <w:p w14:paraId="0CE2FD7B"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147" name="Rectangle 5147"/>
                      <wps:cNvSpPr/>
                      <wps:spPr>
                        <a:xfrm>
                          <a:off x="3650869" y="626188"/>
                          <a:ext cx="89306" cy="187581"/>
                        </a:xfrm>
                        <a:prstGeom prst="rect">
                          <a:avLst/>
                        </a:prstGeom>
                        <a:ln>
                          <a:noFill/>
                        </a:ln>
                      </wps:spPr>
                      <wps:txbx>
                        <w:txbxContent>
                          <w:p w14:paraId="0B308CE8"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148" name="Rectangle 5148"/>
                      <wps:cNvSpPr/>
                      <wps:spPr>
                        <a:xfrm>
                          <a:off x="3717925" y="626188"/>
                          <a:ext cx="93564" cy="187581"/>
                        </a:xfrm>
                        <a:prstGeom prst="rect">
                          <a:avLst/>
                        </a:prstGeom>
                        <a:ln>
                          <a:noFill/>
                        </a:ln>
                      </wps:spPr>
                      <wps:txbx>
                        <w:txbxContent>
                          <w:p w14:paraId="1A5B58DC" w14:textId="77777777" w:rsidR="00AE43DD" w:rsidRDefault="00AE43DD">
                            <w:pPr>
                              <w:spacing w:after="160" w:line="259" w:lineRule="auto"/>
                              <w:ind w:left="0" w:firstLine="0"/>
                            </w:pPr>
                            <w:r>
                              <w:rPr>
                                <w:rFonts w:ascii="Arial" w:eastAsia="Arial" w:hAnsi="Arial" w:cs="Arial"/>
                                <w:sz w:val="20"/>
                              </w:rPr>
                              <w:fldChar w:fldCharType="begin"/>
                            </w:r>
                            <w:r>
                              <w:rPr>
                                <w:rFonts w:ascii="Arial" w:eastAsia="Arial" w:hAnsi="Arial" w:cs="Arial"/>
                                <w:sz w:val="20"/>
                              </w:rPr>
                              <w:instrText xml:space="preserve"> PAGE   \* MERGEFORMAT </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xbxContent>
                      </wps:txbx>
                      <wps:bodyPr horzOverflow="overflow" vert="horz" lIns="0" tIns="0" rIns="0" bIns="0" rtlCol="0">
                        <a:noAutofit/>
                      </wps:bodyPr>
                    </wps:wsp>
                    <wps:wsp>
                      <wps:cNvPr id="5149" name="Rectangle 5149"/>
                      <wps:cNvSpPr/>
                      <wps:spPr>
                        <a:xfrm>
                          <a:off x="3789553" y="626188"/>
                          <a:ext cx="46741" cy="187581"/>
                        </a:xfrm>
                        <a:prstGeom prst="rect">
                          <a:avLst/>
                        </a:prstGeom>
                        <a:ln>
                          <a:noFill/>
                        </a:ln>
                      </wps:spPr>
                      <wps:txbx>
                        <w:txbxContent>
                          <w:p w14:paraId="0DED38E6"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151" name="Rectangle 5151"/>
                      <wps:cNvSpPr/>
                      <wps:spPr>
                        <a:xfrm>
                          <a:off x="6638290" y="800100"/>
                          <a:ext cx="42144" cy="189936"/>
                        </a:xfrm>
                        <a:prstGeom prst="rect">
                          <a:avLst/>
                        </a:prstGeom>
                        <a:ln>
                          <a:noFill/>
                        </a:ln>
                      </wps:spPr>
                      <wps:txbx>
                        <w:txbxContent>
                          <w:p w14:paraId="57424386" w14:textId="77777777" w:rsidR="00AE43DD" w:rsidRDefault="00AE43DD">
                            <w:pPr>
                              <w:spacing w:after="160" w:line="259" w:lineRule="auto"/>
                              <w:ind w:left="0" w:firstLine="0"/>
                            </w:pPr>
                            <w:r>
                              <w:t xml:space="preserve"> </w:t>
                            </w:r>
                          </w:p>
                        </w:txbxContent>
                      </wps:txbx>
                      <wps:bodyPr horzOverflow="overflow" vert="horz" lIns="0" tIns="0" rIns="0" bIns="0" rtlCol="0">
                        <a:noAutofit/>
                      </wps:bodyPr>
                    </wps:wsp>
                    <wps:wsp>
                      <wps:cNvPr id="5314" name="Shape 5314"/>
                      <wps:cNvSpPr/>
                      <wps:spPr>
                        <a:xfrm>
                          <a:off x="0" y="0"/>
                          <a:ext cx="6784594" cy="9144"/>
                        </a:xfrm>
                        <a:custGeom>
                          <a:avLst/>
                          <a:gdLst/>
                          <a:ahLst/>
                          <a:cxnLst/>
                          <a:rect l="0" t="0" r="0" b="0"/>
                          <a:pathLst>
                            <a:path w="6784594" h="9144">
                              <a:moveTo>
                                <a:pt x="0" y="0"/>
                              </a:moveTo>
                              <a:lnTo>
                                <a:pt x="6784594" y="0"/>
                              </a:lnTo>
                              <a:lnTo>
                                <a:pt x="67845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141" name="Picture 5141"/>
                        <pic:cNvPicPr/>
                      </pic:nvPicPr>
                      <pic:blipFill>
                        <a:blip r:embed="rId1"/>
                        <a:stretch>
                          <a:fillRect/>
                        </a:stretch>
                      </pic:blipFill>
                      <pic:spPr>
                        <a:xfrm>
                          <a:off x="137160" y="156769"/>
                          <a:ext cx="1371600" cy="692785"/>
                        </a:xfrm>
                        <a:prstGeom prst="rect">
                          <a:avLst/>
                        </a:prstGeom>
                      </pic:spPr>
                    </pic:pic>
                    <pic:pic xmlns:pic="http://schemas.openxmlformats.org/drawingml/2006/picture">
                      <pic:nvPicPr>
                        <pic:cNvPr id="5142" name="Picture 5142"/>
                        <pic:cNvPicPr/>
                      </pic:nvPicPr>
                      <pic:blipFill>
                        <a:blip r:embed="rId2"/>
                        <a:stretch>
                          <a:fillRect/>
                        </a:stretch>
                      </pic:blipFill>
                      <pic:spPr>
                        <a:xfrm>
                          <a:off x="5093335" y="156768"/>
                          <a:ext cx="1537970" cy="748030"/>
                        </a:xfrm>
                        <a:prstGeom prst="rect">
                          <a:avLst/>
                        </a:prstGeom>
                      </pic:spPr>
                    </pic:pic>
                  </wpg:wgp>
                </a:graphicData>
              </a:graphic>
              <wp14:sizeRelV relativeFrom="margin">
                <wp14:pctHeight>0</wp14:pctHeight>
              </wp14:sizeRelV>
            </wp:anchor>
          </w:drawing>
        </mc:Choice>
        <mc:Fallback>
          <w:pict>
            <v:group w14:anchorId="2099B208" id="Group 5139" o:spid="_x0000_s1040" style="position:absolute;margin-left:30.6pt;margin-top:733.2pt;width:534.2pt;height:77.95pt;z-index:251658241;mso-position-horizontal-relative:page;mso-position-vertical-relative:page;mso-height-relative:margin" coordsize="67845,99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">
              <v:rect id="Rectangle 5150" o:spid="_x0000_s1041" style="position:absolute;left:15090;top:74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" filled="f" stroked="f">
                <v:textbox inset="0,0,0,0">
                  <w:txbxContent>
                    <w:p w14:paraId="4A842987" w14:textId="77777777" w:rsidR="00AE43DD" w:rsidRDefault="00AE43DD">
                      <w:pPr>
                        <w:spacing w:after="160" w:line="259" w:lineRule="auto"/>
                        <w:ind w:left="0" w:firstLine="0"/>
                      </w:pPr>
                      <w:r>
                        <w:t xml:space="preserve"> </w:t>
                      </w:r>
                    </w:p>
                  </w:txbxContent>
                </v:textbox>
              </v:rect>
              <v:rect id="Rectangle 5144" o:spid="_x0000_s1042" style="position:absolute;left:37590;top:325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" filled="f" stroked="f">
                <v:textbox inset="0,0,0,0">
                  <w:txbxContent>
                    <w:p w14:paraId="1082EC2B"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145" o:spid="_x0000_s1043" style="position:absolute;left:28246;top:6261;width:1048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" filled="f" stroked="f">
                <v:textbox inset="0,0,0,0">
                  <w:txbxContent>
                    <w:p w14:paraId="7E6FEC62" w14:textId="77777777" w:rsidR="00AE43DD" w:rsidRDefault="00AE43DD">
                      <w:pPr>
                        <w:spacing w:after="160" w:line="259" w:lineRule="auto"/>
                        <w:ind w:left="0" w:firstLine="0"/>
                      </w:pPr>
                      <w:r>
                        <w:rPr>
                          <w:rFonts w:ascii="Arial" w:eastAsia="Arial" w:hAnsi="Arial" w:cs="Arial"/>
                          <w:sz w:val="20"/>
                        </w:rPr>
                        <w:t>FACT SHEET</w:t>
                      </w:r>
                    </w:p>
                  </w:txbxContent>
                </v:textbox>
              </v:rect>
              <v:rect id="Rectangle 5146" o:spid="_x0000_s1044" style="position:absolute;left:36158;top:62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" filled="f" stroked="f">
                <v:textbox inset="0,0,0,0">
                  <w:txbxContent>
                    <w:p w14:paraId="0CE2FD7B"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147" o:spid="_x0000_s1045" style="position:absolute;left:36508;top:6261;width:89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" filled="f" stroked="f">
                <v:textbox inset="0,0,0,0">
                  <w:txbxContent>
                    <w:p w14:paraId="0B308CE8"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148" o:spid="_x0000_s1046" style="position:absolute;left:37179;top:6261;width:9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" filled="f" stroked="f">
                <v:textbox inset="0,0,0,0">
                  <w:txbxContent>
                    <w:p w14:paraId="1A5B58DC" w14:textId="77777777" w:rsidR="00AE43DD" w:rsidRDefault="00AE43DD">
                      <w:pPr>
                        <w:spacing w:after="160" w:line="259" w:lineRule="auto"/>
                        <w:ind w:left="0" w:firstLine="0"/>
                      </w:pPr>
                      <w:r>
                        <w:rPr>
                          <w:rFonts w:ascii="Arial" w:eastAsia="Arial" w:hAnsi="Arial" w:cs="Arial"/>
                          <w:sz w:val="20"/>
                        </w:rPr>
                        <w:fldChar w:fldCharType="begin"/>
                      </w:r>
                      <w:r>
                        <w:rPr>
                          <w:rFonts w:ascii="Arial" w:eastAsia="Arial" w:hAnsi="Arial" w:cs="Arial"/>
                          <w:sz w:val="20"/>
                        </w:rPr>
                        <w:instrText xml:space="preserve"> PAGE   \* MERGEFORMAT </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xbxContent>
                </v:textbox>
              </v:rect>
              <v:rect id="Rectangle 5149" o:spid="_x0000_s1047" style="position:absolute;left:37895;top:62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" filled="f" stroked="f">
                <v:textbox inset="0,0,0,0">
                  <w:txbxContent>
                    <w:p w14:paraId="0DED38E6"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151" o:spid="_x0000_s1048" style="position:absolute;left:66382;top:80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" filled="f" stroked="f">
                <v:textbox inset="0,0,0,0">
                  <w:txbxContent>
                    <w:p w14:paraId="57424386" w14:textId="77777777" w:rsidR="00AE43DD" w:rsidRDefault="00AE43DD">
                      <w:pPr>
                        <w:spacing w:after="160" w:line="259" w:lineRule="auto"/>
                        <w:ind w:left="0" w:firstLine="0"/>
                      </w:pPr>
                      <w:r>
                        <w:t xml:space="preserve"> </w:t>
                      </w:r>
                    </w:p>
                  </w:txbxContent>
                </v:textbox>
              </v:rect>
              <v:shape id="Shape 5314" o:spid="_x0000_s1049" style="position:absolute;width:67845;height:91;visibility:visible;mso-wrap-style:square;v-text-anchor:top" coordsize="67845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" path="m,l6784594,r,9144l,9144,,e" fillcolor="black" stroked="f" strokeweight="0">
                <v:stroke miterlimit="83231f" joinstyle="miter"/>
                <v:path arrowok="t" textboxrect="0,0,678459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41" o:spid="_x0000_s1050" type="#_x0000_t75" style="position:absolute;left:1371;top:1567;width:13716;height:6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">
                <v:imagedata r:id="rId3" o:title=""/>
              </v:shape>
              <v:shape id="Picture 5142" o:spid="_x0000_s1051" type="#_x0000_t75" style="position:absolute;left:50933;top:1567;width:15380;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">
                <v:imagedata r:id="rId4" o:title=""/>
              </v:shape>
              <w10:wrap type="square" anchorx="page" anchory="page"/>
            </v:group>
          </w:pict>
        </mc:Fallback>
      </mc:AlternateContent>
    </w:r>
    <w:r w:rsidR="00AE43DD">
      <w:rPr>
        <w:sz w:val="2"/>
      </w:rPr>
      <w:t xml:space="preserve"> </w:t>
    </w:r>
  </w:p>
  <w:p w14:paraId="06F4839D" w14:textId="77777777" w:rsidR="00AE43DD" w:rsidRDefault="00AE43DD">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7844" w14:textId="77777777" w:rsidR="00AE43DD" w:rsidRDefault="00AE43DD">
    <w:pPr>
      <w:spacing w:after="196" w:line="259" w:lineRule="auto"/>
      <w:ind w:left="0" w:firstLine="0"/>
    </w:pPr>
    <w:r>
      <w:rPr>
        <w:noProof/>
      </w:rPr>
      <mc:AlternateContent>
        <mc:Choice Requires="wpg">
          <w:drawing>
            <wp:anchor distT="0" distB="0" distL="114300" distR="114300" simplePos="0" relativeHeight="251658242" behindDoc="0" locked="0" layoutInCell="1" allowOverlap="1" wp14:anchorId="5F06A9E6" wp14:editId="1DB0D797">
              <wp:simplePos x="0" y="0"/>
              <wp:positionH relativeFrom="page">
                <wp:posOffset>388620</wp:posOffset>
              </wp:positionH>
              <wp:positionV relativeFrom="page">
                <wp:posOffset>9311640</wp:posOffset>
              </wp:positionV>
              <wp:extent cx="6784594" cy="942909"/>
              <wp:effectExtent l="0" t="0" r="0" b="0"/>
              <wp:wrapSquare wrapText="bothSides"/>
              <wp:docPr id="5091" name="Group 5091"/>
              <wp:cNvGraphicFramePr/>
              <a:graphic xmlns:a="http://schemas.openxmlformats.org/drawingml/2006/main">
                <a:graphicData uri="http://schemas.microsoft.com/office/word/2010/wordprocessingGroup">
                  <wpg:wgp>
                    <wpg:cNvGrpSpPr/>
                    <wpg:grpSpPr>
                      <a:xfrm>
                        <a:off x="0" y="0"/>
                        <a:ext cx="6784594" cy="942909"/>
                        <a:chOff x="0" y="0"/>
                        <a:chExt cx="6784594" cy="942909"/>
                      </a:xfrm>
                    </wpg:grpSpPr>
                    <wps:wsp>
                      <wps:cNvPr id="5102" name="Rectangle 5102"/>
                      <wps:cNvSpPr/>
                      <wps:spPr>
                        <a:xfrm>
                          <a:off x="1509014" y="745236"/>
                          <a:ext cx="42144" cy="189936"/>
                        </a:xfrm>
                        <a:prstGeom prst="rect">
                          <a:avLst/>
                        </a:prstGeom>
                        <a:ln>
                          <a:noFill/>
                        </a:ln>
                      </wps:spPr>
                      <wps:txbx>
                        <w:txbxContent>
                          <w:p w14:paraId="44F45079" w14:textId="77777777" w:rsidR="00AE43DD" w:rsidRDefault="00AE43DD">
                            <w:pPr>
                              <w:spacing w:after="160" w:line="259" w:lineRule="auto"/>
                              <w:ind w:left="0" w:firstLine="0"/>
                            </w:pPr>
                            <w:r>
                              <w:t xml:space="preserve"> </w:t>
                            </w:r>
                          </w:p>
                        </w:txbxContent>
                      </wps:txbx>
                      <wps:bodyPr horzOverflow="overflow" vert="horz" lIns="0" tIns="0" rIns="0" bIns="0" rtlCol="0">
                        <a:noAutofit/>
                      </wps:bodyPr>
                    </wps:wsp>
                    <wps:wsp>
                      <wps:cNvPr id="5095" name="Rectangle 5095"/>
                      <wps:cNvSpPr/>
                      <wps:spPr>
                        <a:xfrm>
                          <a:off x="2855087" y="325961"/>
                          <a:ext cx="1200016" cy="187580"/>
                        </a:xfrm>
                        <a:prstGeom prst="rect">
                          <a:avLst/>
                        </a:prstGeom>
                        <a:ln>
                          <a:noFill/>
                        </a:ln>
                      </wps:spPr>
                      <wps:txbx>
                        <w:txbxContent>
                          <w:p w14:paraId="3F07C002" w14:textId="77777777" w:rsidR="00AE43DD" w:rsidRDefault="00AE43DD">
                            <w:pPr>
                              <w:spacing w:after="160" w:line="259" w:lineRule="auto"/>
                              <w:ind w:left="0" w:firstLine="0"/>
                            </w:pPr>
                            <w:r>
                              <w:rPr>
                                <w:rFonts w:ascii="Arial" w:eastAsia="Arial" w:hAnsi="Arial" w:cs="Arial"/>
                                <w:sz w:val="20"/>
                              </w:rPr>
                              <w:t>December 2018</w:t>
                            </w:r>
                          </w:p>
                        </w:txbxContent>
                      </wps:txbx>
                      <wps:bodyPr horzOverflow="overflow" vert="horz" lIns="0" tIns="0" rIns="0" bIns="0" rtlCol="0">
                        <a:noAutofit/>
                      </wps:bodyPr>
                    </wps:wsp>
                    <wps:wsp>
                      <wps:cNvPr id="5096" name="Rectangle 5096"/>
                      <wps:cNvSpPr/>
                      <wps:spPr>
                        <a:xfrm>
                          <a:off x="3759073" y="325961"/>
                          <a:ext cx="46741" cy="187580"/>
                        </a:xfrm>
                        <a:prstGeom prst="rect">
                          <a:avLst/>
                        </a:prstGeom>
                        <a:ln>
                          <a:noFill/>
                        </a:ln>
                      </wps:spPr>
                      <wps:txbx>
                        <w:txbxContent>
                          <w:p w14:paraId="59EA08C2"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097" name="Rectangle 5097"/>
                      <wps:cNvSpPr/>
                      <wps:spPr>
                        <a:xfrm>
                          <a:off x="2824607" y="626188"/>
                          <a:ext cx="1048941" cy="187581"/>
                        </a:xfrm>
                        <a:prstGeom prst="rect">
                          <a:avLst/>
                        </a:prstGeom>
                        <a:ln>
                          <a:noFill/>
                        </a:ln>
                      </wps:spPr>
                      <wps:txbx>
                        <w:txbxContent>
                          <w:p w14:paraId="0D31A003" w14:textId="77777777" w:rsidR="00AE43DD" w:rsidRDefault="00AE43DD">
                            <w:pPr>
                              <w:spacing w:after="160" w:line="259" w:lineRule="auto"/>
                              <w:ind w:left="0" w:firstLine="0"/>
                            </w:pPr>
                            <w:r>
                              <w:rPr>
                                <w:rFonts w:ascii="Arial" w:eastAsia="Arial" w:hAnsi="Arial" w:cs="Arial"/>
                                <w:sz w:val="20"/>
                              </w:rPr>
                              <w:t>FACT SHEET</w:t>
                            </w:r>
                          </w:p>
                        </w:txbxContent>
                      </wps:txbx>
                      <wps:bodyPr horzOverflow="overflow" vert="horz" lIns="0" tIns="0" rIns="0" bIns="0" rtlCol="0">
                        <a:noAutofit/>
                      </wps:bodyPr>
                    </wps:wsp>
                    <wps:wsp>
                      <wps:cNvPr id="5098" name="Rectangle 5098"/>
                      <wps:cNvSpPr/>
                      <wps:spPr>
                        <a:xfrm>
                          <a:off x="3615817" y="626188"/>
                          <a:ext cx="46741" cy="187581"/>
                        </a:xfrm>
                        <a:prstGeom prst="rect">
                          <a:avLst/>
                        </a:prstGeom>
                        <a:ln>
                          <a:noFill/>
                        </a:ln>
                      </wps:spPr>
                      <wps:txbx>
                        <w:txbxContent>
                          <w:p w14:paraId="427E8783"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099" name="Rectangle 5099"/>
                      <wps:cNvSpPr/>
                      <wps:spPr>
                        <a:xfrm>
                          <a:off x="3650869" y="626188"/>
                          <a:ext cx="89306" cy="187581"/>
                        </a:xfrm>
                        <a:prstGeom prst="rect">
                          <a:avLst/>
                        </a:prstGeom>
                        <a:ln>
                          <a:noFill/>
                        </a:ln>
                      </wps:spPr>
                      <wps:txbx>
                        <w:txbxContent>
                          <w:p w14:paraId="2145CF17"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100" name="Rectangle 5100"/>
                      <wps:cNvSpPr/>
                      <wps:spPr>
                        <a:xfrm>
                          <a:off x="3717925" y="626188"/>
                          <a:ext cx="93564" cy="187581"/>
                        </a:xfrm>
                        <a:prstGeom prst="rect">
                          <a:avLst/>
                        </a:prstGeom>
                        <a:ln>
                          <a:noFill/>
                        </a:ln>
                      </wps:spPr>
                      <wps:txbx>
                        <w:txbxContent>
                          <w:p w14:paraId="736F2F6A" w14:textId="77777777" w:rsidR="00AE43DD" w:rsidRDefault="00AE43DD">
                            <w:pPr>
                              <w:spacing w:after="160" w:line="259" w:lineRule="auto"/>
                              <w:ind w:left="0" w:firstLine="0"/>
                            </w:pPr>
                            <w:r>
                              <w:rPr>
                                <w:rFonts w:ascii="Arial" w:eastAsia="Arial" w:hAnsi="Arial" w:cs="Arial"/>
                                <w:sz w:val="20"/>
                              </w:rPr>
                              <w:fldChar w:fldCharType="begin"/>
                            </w:r>
                            <w:r>
                              <w:rPr>
                                <w:rFonts w:ascii="Arial" w:eastAsia="Arial" w:hAnsi="Arial" w:cs="Arial"/>
                                <w:sz w:val="20"/>
                              </w:rPr>
                              <w:instrText xml:space="preserve"> PAGE   \* MERGEFORMAT </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xbxContent>
                      </wps:txbx>
                      <wps:bodyPr horzOverflow="overflow" vert="horz" lIns="0" tIns="0" rIns="0" bIns="0" rtlCol="0">
                        <a:noAutofit/>
                      </wps:bodyPr>
                    </wps:wsp>
                    <wps:wsp>
                      <wps:cNvPr id="5101" name="Rectangle 5101"/>
                      <wps:cNvSpPr/>
                      <wps:spPr>
                        <a:xfrm>
                          <a:off x="3789553" y="626188"/>
                          <a:ext cx="46741" cy="187581"/>
                        </a:xfrm>
                        <a:prstGeom prst="rect">
                          <a:avLst/>
                        </a:prstGeom>
                        <a:ln>
                          <a:noFill/>
                        </a:ln>
                      </wps:spPr>
                      <wps:txbx>
                        <w:txbxContent>
                          <w:p w14:paraId="05A18AC5" w14:textId="77777777" w:rsidR="00AE43DD" w:rsidRDefault="00AE43DD">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5103" name="Rectangle 5103"/>
                      <wps:cNvSpPr/>
                      <wps:spPr>
                        <a:xfrm>
                          <a:off x="6638290" y="800100"/>
                          <a:ext cx="42144" cy="189936"/>
                        </a:xfrm>
                        <a:prstGeom prst="rect">
                          <a:avLst/>
                        </a:prstGeom>
                        <a:ln>
                          <a:noFill/>
                        </a:ln>
                      </wps:spPr>
                      <wps:txbx>
                        <w:txbxContent>
                          <w:p w14:paraId="621CABF8" w14:textId="77777777" w:rsidR="00AE43DD" w:rsidRDefault="00AE43DD">
                            <w:pPr>
                              <w:spacing w:after="160" w:line="259" w:lineRule="auto"/>
                              <w:ind w:left="0" w:firstLine="0"/>
                            </w:pPr>
                            <w:r>
                              <w:t xml:space="preserve"> </w:t>
                            </w:r>
                          </w:p>
                        </w:txbxContent>
                      </wps:txbx>
                      <wps:bodyPr horzOverflow="overflow" vert="horz" lIns="0" tIns="0" rIns="0" bIns="0" rtlCol="0">
                        <a:noAutofit/>
                      </wps:bodyPr>
                    </wps:wsp>
                    <wps:wsp>
                      <wps:cNvPr id="5312" name="Shape 5312"/>
                      <wps:cNvSpPr/>
                      <wps:spPr>
                        <a:xfrm>
                          <a:off x="0" y="0"/>
                          <a:ext cx="6784594" cy="9144"/>
                        </a:xfrm>
                        <a:custGeom>
                          <a:avLst/>
                          <a:gdLst/>
                          <a:ahLst/>
                          <a:cxnLst/>
                          <a:rect l="0" t="0" r="0" b="0"/>
                          <a:pathLst>
                            <a:path w="6784594" h="9144">
                              <a:moveTo>
                                <a:pt x="0" y="0"/>
                              </a:moveTo>
                              <a:lnTo>
                                <a:pt x="6784594" y="0"/>
                              </a:lnTo>
                              <a:lnTo>
                                <a:pt x="67845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093" name="Picture 5093"/>
                        <pic:cNvPicPr/>
                      </pic:nvPicPr>
                      <pic:blipFill>
                        <a:blip r:embed="rId1"/>
                        <a:stretch>
                          <a:fillRect/>
                        </a:stretch>
                      </pic:blipFill>
                      <pic:spPr>
                        <a:xfrm>
                          <a:off x="137160" y="156769"/>
                          <a:ext cx="1371600" cy="692785"/>
                        </a:xfrm>
                        <a:prstGeom prst="rect">
                          <a:avLst/>
                        </a:prstGeom>
                      </pic:spPr>
                    </pic:pic>
                    <pic:pic xmlns:pic="http://schemas.openxmlformats.org/drawingml/2006/picture">
                      <pic:nvPicPr>
                        <pic:cNvPr id="5094" name="Picture 5094"/>
                        <pic:cNvPicPr/>
                      </pic:nvPicPr>
                      <pic:blipFill>
                        <a:blip r:embed="rId2"/>
                        <a:stretch>
                          <a:fillRect/>
                        </a:stretch>
                      </pic:blipFill>
                      <pic:spPr>
                        <a:xfrm>
                          <a:off x="5093335" y="156768"/>
                          <a:ext cx="1537970" cy="748030"/>
                        </a:xfrm>
                        <a:prstGeom prst="rect">
                          <a:avLst/>
                        </a:prstGeom>
                      </pic:spPr>
                    </pic:pic>
                  </wpg:wgp>
                </a:graphicData>
              </a:graphic>
            </wp:anchor>
          </w:drawing>
        </mc:Choice>
        <mc:Fallback>
          <w:pict>
            <v:group w14:anchorId="5F06A9E6" id="Group 5091" o:spid="_x0000_s1052" style="position:absolute;margin-left:30.6pt;margin-top:733.2pt;width:534.2pt;height:74.25pt;z-index:251658242;mso-position-horizontal-relative:page;mso-position-vertical-relative:page" coordsize="67845,94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">
              <v:rect id="Rectangle 5102" o:spid="_x0000_s1053" style="position:absolute;left:15090;top:74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" filled="f" stroked="f">
                <v:textbox inset="0,0,0,0">
                  <w:txbxContent>
                    <w:p w14:paraId="44F45079" w14:textId="77777777" w:rsidR="00AE43DD" w:rsidRDefault="00AE43DD">
                      <w:pPr>
                        <w:spacing w:after="160" w:line="259" w:lineRule="auto"/>
                        <w:ind w:left="0" w:firstLine="0"/>
                      </w:pPr>
                      <w:r>
                        <w:t xml:space="preserve"> </w:t>
                      </w:r>
                    </w:p>
                  </w:txbxContent>
                </v:textbox>
              </v:rect>
              <v:rect id="Rectangle 5095" o:spid="_x0000_s1054" style="position:absolute;left:28550;top:3259;width:1200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" filled="f" stroked="f">
                <v:textbox inset="0,0,0,0">
                  <w:txbxContent>
                    <w:p w14:paraId="3F07C002" w14:textId="77777777" w:rsidR="00AE43DD" w:rsidRDefault="00AE43DD">
                      <w:pPr>
                        <w:spacing w:after="160" w:line="259" w:lineRule="auto"/>
                        <w:ind w:left="0" w:firstLine="0"/>
                      </w:pPr>
                      <w:r>
                        <w:rPr>
                          <w:rFonts w:ascii="Arial" w:eastAsia="Arial" w:hAnsi="Arial" w:cs="Arial"/>
                          <w:sz w:val="20"/>
                        </w:rPr>
                        <w:t>December 2018</w:t>
                      </w:r>
                    </w:p>
                  </w:txbxContent>
                </v:textbox>
              </v:rect>
              <v:rect id="Rectangle 5096" o:spid="_x0000_s1055" style="position:absolute;left:37590;top:325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5rxgAAAN0AAAAPAAAAZHJzL2Rvd25yZXYueG1sRI9Ba8JA&#10;FITvBf/D8oTe6qaFio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wmF+a8YAAADdAAAA&#10;DwAAAAAAAAAAAAAAAAAHAgAAZHJzL2Rvd25yZXYueG1sUEsFBgAAAAADAAMAtwAAAPoCAAAAAA==&#10;" filled="f" stroked="f">
                <v:textbox inset="0,0,0,0">
                  <w:txbxContent>
                    <w:p w14:paraId="59EA08C2"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097" o:spid="_x0000_s1056" style="position:absolute;left:28246;top:6261;width:1048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vwxgAAAN0AAAAPAAAAZHJzL2Rvd25yZXYueG1sRI9Pa8JA&#10;FMTvQr/D8gredNOC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rS3b8MYAAADdAAAA&#10;DwAAAAAAAAAAAAAAAAAHAgAAZHJzL2Rvd25yZXYueG1sUEsFBgAAAAADAAMAtwAAAPoCAAAAAA==&#10;" filled="f" stroked="f">
                <v:textbox inset="0,0,0,0">
                  <w:txbxContent>
                    <w:p w14:paraId="0D31A003" w14:textId="77777777" w:rsidR="00AE43DD" w:rsidRDefault="00AE43DD">
                      <w:pPr>
                        <w:spacing w:after="160" w:line="259" w:lineRule="auto"/>
                        <w:ind w:left="0" w:firstLine="0"/>
                      </w:pPr>
                      <w:r>
                        <w:rPr>
                          <w:rFonts w:ascii="Arial" w:eastAsia="Arial" w:hAnsi="Arial" w:cs="Arial"/>
                          <w:sz w:val="20"/>
                        </w:rPr>
                        <w:t>FACT SHEET</w:t>
                      </w:r>
                    </w:p>
                  </w:txbxContent>
                </v:textbox>
              </v:rect>
              <v:rect id="Rectangle 5098" o:spid="_x0000_s1057" style="position:absolute;left:36158;top:62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CwwAAAN0AAAAPAAAAZHJzL2Rvd25yZXYueG1sRE/Pa8Iw&#10;FL4P/B/CG3ib6QYT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3LJPgsMAAADdAAAADwAA&#10;AAAAAAAAAAAAAAAHAgAAZHJzL2Rvd25yZXYueG1sUEsFBgAAAAADAAMAtwAAAPcCAAAAAA==&#10;" filled="f" stroked="f">
                <v:textbox inset="0,0,0,0">
                  <w:txbxContent>
                    <w:p w14:paraId="427E8783"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099" o:spid="_x0000_s1058" style="position:absolute;left:36508;top:6261;width:89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" filled="f" stroked="f">
                <v:textbox inset="0,0,0,0">
                  <w:txbxContent>
                    <w:p w14:paraId="2145CF17"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100" o:spid="_x0000_s1059" style="position:absolute;left:37179;top:6261;width:9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" filled="f" stroked="f">
                <v:textbox inset="0,0,0,0">
                  <w:txbxContent>
                    <w:p w14:paraId="736F2F6A" w14:textId="77777777" w:rsidR="00AE43DD" w:rsidRDefault="00AE43DD">
                      <w:pPr>
                        <w:spacing w:after="160" w:line="259" w:lineRule="auto"/>
                        <w:ind w:left="0" w:firstLine="0"/>
                      </w:pPr>
                      <w:r>
                        <w:rPr>
                          <w:rFonts w:ascii="Arial" w:eastAsia="Arial" w:hAnsi="Arial" w:cs="Arial"/>
                          <w:sz w:val="20"/>
                        </w:rPr>
                        <w:fldChar w:fldCharType="begin"/>
                      </w:r>
                      <w:r>
                        <w:rPr>
                          <w:rFonts w:ascii="Arial" w:eastAsia="Arial" w:hAnsi="Arial" w:cs="Arial"/>
                          <w:sz w:val="20"/>
                        </w:rPr>
                        <w:instrText xml:space="preserve"> PAGE   \* MERGEFORMAT </w:instrText>
                      </w:r>
                      <w:r>
                        <w:rPr>
                          <w:rFonts w:ascii="Arial" w:eastAsia="Arial" w:hAnsi="Arial" w:cs="Arial"/>
                          <w:sz w:val="20"/>
                        </w:rPr>
                        <w:fldChar w:fldCharType="separate"/>
                      </w:r>
                      <w:r>
                        <w:rPr>
                          <w:rFonts w:ascii="Arial" w:eastAsia="Arial" w:hAnsi="Arial" w:cs="Arial"/>
                          <w:sz w:val="20"/>
                        </w:rPr>
                        <w:t>1</w:t>
                      </w:r>
                      <w:r>
                        <w:rPr>
                          <w:rFonts w:ascii="Arial" w:eastAsia="Arial" w:hAnsi="Arial" w:cs="Arial"/>
                          <w:sz w:val="20"/>
                        </w:rPr>
                        <w:fldChar w:fldCharType="end"/>
                      </w:r>
                    </w:p>
                  </w:txbxContent>
                </v:textbox>
              </v:rect>
              <v:rect id="Rectangle 5101" o:spid="_x0000_s1060" style="position:absolute;left:37895;top:626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" filled="f" stroked="f">
                <v:textbox inset="0,0,0,0">
                  <w:txbxContent>
                    <w:p w14:paraId="05A18AC5" w14:textId="77777777" w:rsidR="00AE43DD" w:rsidRDefault="00AE43DD">
                      <w:pPr>
                        <w:spacing w:after="160" w:line="259" w:lineRule="auto"/>
                        <w:ind w:left="0" w:firstLine="0"/>
                      </w:pPr>
                      <w:r>
                        <w:rPr>
                          <w:rFonts w:ascii="Arial" w:eastAsia="Arial" w:hAnsi="Arial" w:cs="Arial"/>
                          <w:sz w:val="20"/>
                        </w:rPr>
                        <w:t xml:space="preserve"> </w:t>
                      </w:r>
                    </w:p>
                  </w:txbxContent>
                </v:textbox>
              </v:rect>
              <v:rect id="Rectangle 5103" o:spid="_x0000_s1061" style="position:absolute;left:66382;top:80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pxwAAAN0AAAAPAAAAZHJzL2Rvd25yZXYueG1sRI9Ba8JA&#10;FITvBf/D8gRvdaPS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Ez9R+nHAAAA3QAA&#10;AA8AAAAAAAAAAAAAAAAABwIAAGRycy9kb3ducmV2LnhtbFBLBQYAAAAAAwADALcAAAD7AgAAAAA=&#10;" filled="f" stroked="f">
                <v:textbox inset="0,0,0,0">
                  <w:txbxContent>
                    <w:p w14:paraId="621CABF8" w14:textId="77777777" w:rsidR="00AE43DD" w:rsidRDefault="00AE43DD">
                      <w:pPr>
                        <w:spacing w:after="160" w:line="259" w:lineRule="auto"/>
                        <w:ind w:left="0" w:firstLine="0"/>
                      </w:pPr>
                      <w:r>
                        <w:t xml:space="preserve"> </w:t>
                      </w:r>
                    </w:p>
                  </w:txbxContent>
                </v:textbox>
              </v:rect>
              <v:shape id="Shape 5312" o:spid="_x0000_s1062" style="position:absolute;width:67845;height:91;visibility:visible;mso-wrap-style:square;v-text-anchor:top" coordsize="67845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" path="m,l6784594,r,9144l,9144,,e" fillcolor="black" stroked="f" strokeweight="0">
                <v:stroke miterlimit="83231f" joinstyle="miter"/>
                <v:path arrowok="t" textboxrect="0,0,678459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93" o:spid="_x0000_s1063" type="#_x0000_t75" style="position:absolute;left:1371;top:1567;width:13716;height:6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">
                <v:imagedata r:id="rId3" o:title=""/>
              </v:shape>
              <v:shape id="Picture 5094" o:spid="_x0000_s1064" type="#_x0000_t75" style="position:absolute;left:50933;top:1567;width:15380;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">
                <v:imagedata r:id="rId4" o:title=""/>
              </v:shape>
              <w10:wrap type="square" anchorx="page" anchory="page"/>
            </v:group>
          </w:pict>
        </mc:Fallback>
      </mc:AlternateContent>
    </w:r>
    <w:r>
      <w:rPr>
        <w:sz w:val="2"/>
      </w:rPr>
      <w:t xml:space="preserve"> </w:t>
    </w:r>
  </w:p>
  <w:p w14:paraId="76888278" w14:textId="77777777" w:rsidR="00AE43DD" w:rsidRDefault="00AE43DD">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65243" w14:textId="77777777" w:rsidR="0048552A" w:rsidRDefault="0048552A">
      <w:pPr>
        <w:spacing w:after="0" w:line="240" w:lineRule="auto"/>
      </w:pPr>
      <w:r>
        <w:separator/>
      </w:r>
    </w:p>
  </w:footnote>
  <w:footnote w:type="continuationSeparator" w:id="0">
    <w:p w14:paraId="3645B15B" w14:textId="77777777" w:rsidR="0048552A" w:rsidRDefault="0048552A">
      <w:pPr>
        <w:spacing w:after="0" w:line="240" w:lineRule="auto"/>
      </w:pPr>
      <w:r>
        <w:continuationSeparator/>
      </w:r>
    </w:p>
  </w:footnote>
  <w:footnote w:type="continuationNotice" w:id="1">
    <w:p w14:paraId="7EF20CE0" w14:textId="77777777" w:rsidR="0048552A" w:rsidRDefault="00485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31A39" w14:textId="77777777" w:rsidR="00AE43DD" w:rsidRDefault="00AE43DD">
    <w:pPr>
      <w:spacing w:after="285" w:line="259" w:lineRule="auto"/>
      <w:ind w:left="0" w:firstLine="0"/>
    </w:pPr>
    <w:r>
      <w:rPr>
        <w:rFonts w:ascii="Arial" w:eastAsia="Arial" w:hAnsi="Arial" w:cs="Arial"/>
        <w:b/>
        <w:sz w:val="28"/>
      </w:rPr>
      <w:t xml:space="preserve">Maldon District Local Development Plan Authority Monitoring Report  2017/18 </w:t>
    </w:r>
  </w:p>
  <w:p w14:paraId="06D1EFE0" w14:textId="77777777" w:rsidR="00AE43DD" w:rsidRDefault="00AE43DD">
    <w:pPr>
      <w:spacing w:after="28" w:line="259" w:lineRule="auto"/>
      <w:ind w:left="0" w:right="265" w:firstLine="0"/>
      <w:jc w:val="right"/>
    </w:pPr>
    <w:r>
      <w:rPr>
        <w:rFonts w:ascii="Arial" w:eastAsia="Arial" w:hAnsi="Arial" w:cs="Arial"/>
        <w:b/>
        <w:color w:val="800000"/>
        <w:sz w:val="36"/>
      </w:rPr>
      <w:t xml:space="preserve">STRATEGY AND </w:t>
    </w:r>
    <w:r w:rsidR="00167F24">
      <w:rPr>
        <w:rFonts w:ascii="Arial" w:eastAsia="Arial" w:hAnsi="Arial" w:cs="Arial"/>
        <w:b/>
        <w:color w:val="800000"/>
        <w:sz w:val="36"/>
      </w:rPr>
      <w:t>DEVELOPMENT FACT</w:t>
    </w:r>
    <w:r>
      <w:rPr>
        <w:rFonts w:ascii="Arial" w:eastAsia="Arial" w:hAnsi="Arial" w:cs="Arial"/>
        <w:b/>
        <w:color w:val="800000"/>
        <w:sz w:val="36"/>
      </w:rPr>
      <w:t xml:space="preserve"> SHEET  </w:t>
    </w:r>
  </w:p>
  <w:p w14:paraId="3EEC1EE5" w14:textId="77777777" w:rsidR="00AE43DD" w:rsidRDefault="00AE43DD">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01AC3" w14:textId="1DD84334" w:rsidR="00AE43DD" w:rsidRDefault="00AE43DD" w:rsidP="003E02CC">
    <w:pPr>
      <w:spacing w:after="285" w:line="259" w:lineRule="auto"/>
      <w:ind w:left="0" w:firstLine="0"/>
      <w:jc w:val="center"/>
    </w:pPr>
    <w:r>
      <w:rPr>
        <w:rFonts w:ascii="Arial" w:eastAsia="Arial" w:hAnsi="Arial" w:cs="Arial"/>
        <w:b/>
        <w:sz w:val="28"/>
      </w:rPr>
      <w:t>Maldon District Local Development Plan Authority Monitoring Report 20</w:t>
    </w:r>
    <w:r w:rsidR="00903AC3">
      <w:rPr>
        <w:rFonts w:ascii="Arial" w:eastAsia="Arial" w:hAnsi="Arial" w:cs="Arial"/>
        <w:b/>
        <w:sz w:val="28"/>
      </w:rPr>
      <w:t>21</w:t>
    </w:r>
    <w:r>
      <w:rPr>
        <w:rFonts w:ascii="Arial" w:eastAsia="Arial" w:hAnsi="Arial" w:cs="Arial"/>
        <w:b/>
        <w:sz w:val="28"/>
      </w:rPr>
      <w:t>/20</w:t>
    </w:r>
    <w:r w:rsidR="00903AC3">
      <w:rPr>
        <w:rFonts w:ascii="Arial" w:eastAsia="Arial" w:hAnsi="Arial" w:cs="Arial"/>
        <w:b/>
        <w:sz w:val="28"/>
      </w:rPr>
      <w:t>22</w:t>
    </w:r>
  </w:p>
  <w:p w14:paraId="1A1F75EC" w14:textId="77777777" w:rsidR="00AE43DD" w:rsidRDefault="00AE43DD" w:rsidP="003E02CC">
    <w:pPr>
      <w:spacing w:after="28" w:line="259" w:lineRule="auto"/>
      <w:ind w:left="0" w:right="265" w:firstLine="0"/>
      <w:jc w:val="center"/>
    </w:pPr>
    <w:r>
      <w:rPr>
        <w:rFonts w:ascii="Arial" w:eastAsia="Arial" w:hAnsi="Arial" w:cs="Arial"/>
        <w:b/>
        <w:color w:val="800000"/>
        <w:sz w:val="36"/>
      </w:rPr>
      <w:t>STRATE</w:t>
    </w:r>
    <w:r w:rsidR="00E460B7">
      <w:rPr>
        <w:rFonts w:ascii="Arial" w:eastAsia="Arial" w:hAnsi="Arial" w:cs="Arial"/>
        <w:b/>
        <w:color w:val="800000"/>
        <w:sz w:val="36"/>
      </w:rPr>
      <w:t>GIC</w:t>
    </w:r>
    <w:r>
      <w:rPr>
        <w:rFonts w:ascii="Arial" w:eastAsia="Arial" w:hAnsi="Arial" w:cs="Arial"/>
        <w:b/>
        <w:color w:val="800000"/>
        <w:sz w:val="36"/>
      </w:rPr>
      <w:t xml:space="preserve"> HOUSING AND HOUSING </w:t>
    </w:r>
    <w:r w:rsidR="00124F4F">
      <w:rPr>
        <w:rFonts w:ascii="Arial" w:eastAsia="Arial" w:hAnsi="Arial" w:cs="Arial"/>
        <w:b/>
        <w:color w:val="800000"/>
        <w:sz w:val="36"/>
      </w:rPr>
      <w:t>POLICIES</w:t>
    </w:r>
    <w:r>
      <w:rPr>
        <w:rFonts w:ascii="Arial" w:eastAsia="Arial" w:hAnsi="Arial" w:cs="Arial"/>
        <w:b/>
        <w:color w:val="800000"/>
        <w:sz w:val="36"/>
      </w:rPr>
      <w:t xml:space="preserve"> FACT SHEET</w:t>
    </w:r>
  </w:p>
  <w:p w14:paraId="43FB925C" w14:textId="77777777" w:rsidR="00AE43DD" w:rsidRDefault="00AE43DD">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0C2B9" w14:textId="77777777" w:rsidR="00AE43DD" w:rsidRDefault="00AE43DD">
    <w:pPr>
      <w:spacing w:after="285" w:line="259" w:lineRule="auto"/>
      <w:ind w:left="0" w:firstLine="0"/>
    </w:pPr>
    <w:r>
      <w:rPr>
        <w:rFonts w:ascii="Arial" w:eastAsia="Arial" w:hAnsi="Arial" w:cs="Arial"/>
        <w:b/>
        <w:sz w:val="28"/>
      </w:rPr>
      <w:t xml:space="preserve">Maldon District Local Development Plan Authority Monitoring Report  2017/18 </w:t>
    </w:r>
  </w:p>
  <w:p w14:paraId="0E1AE7E3" w14:textId="77777777" w:rsidR="00AE43DD" w:rsidRDefault="00AE43DD">
    <w:pPr>
      <w:spacing w:after="28" w:line="259" w:lineRule="auto"/>
      <w:ind w:left="0" w:right="265" w:firstLine="0"/>
      <w:jc w:val="right"/>
    </w:pPr>
    <w:r>
      <w:rPr>
        <w:rFonts w:ascii="Arial" w:eastAsia="Arial" w:hAnsi="Arial" w:cs="Arial"/>
        <w:b/>
        <w:color w:val="800000"/>
        <w:sz w:val="36"/>
      </w:rPr>
      <w:t xml:space="preserve">STRATEGY AND DEVELOPMENT  FACT SHEET  </w:t>
    </w:r>
  </w:p>
  <w:p w14:paraId="393E972D" w14:textId="77777777" w:rsidR="00AE43DD" w:rsidRDefault="00AE43DD">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C2C30"/>
    <w:multiLevelType w:val="hybridMultilevel"/>
    <w:tmpl w:val="2D66E5F0"/>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5C7E42"/>
    <w:multiLevelType w:val="hybridMultilevel"/>
    <w:tmpl w:val="E7F40EE4"/>
    <w:lvl w:ilvl="0" w:tplc="A926BB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DE270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FC707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8C7C6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7632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7E98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2830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44FD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C095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6E14B2"/>
    <w:multiLevelType w:val="hybridMultilevel"/>
    <w:tmpl w:val="55E259FE"/>
    <w:lvl w:ilvl="0" w:tplc="F0D4816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9014D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A640D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48287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16386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8A56F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A8A97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1EF50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6893E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9D"/>
    <w:rsid w:val="0002301D"/>
    <w:rsid w:val="00026D9B"/>
    <w:rsid w:val="000279E8"/>
    <w:rsid w:val="000439B5"/>
    <w:rsid w:val="00044D5F"/>
    <w:rsid w:val="00044F07"/>
    <w:rsid w:val="00097635"/>
    <w:rsid w:val="000A2D56"/>
    <w:rsid w:val="000B48CA"/>
    <w:rsid w:val="000B6868"/>
    <w:rsid w:val="000C02C3"/>
    <w:rsid w:val="000C3867"/>
    <w:rsid w:val="000D051F"/>
    <w:rsid w:val="000E0839"/>
    <w:rsid w:val="000E1336"/>
    <w:rsid w:val="000F3898"/>
    <w:rsid w:val="00110CDE"/>
    <w:rsid w:val="0011739A"/>
    <w:rsid w:val="001208C4"/>
    <w:rsid w:val="00120DB4"/>
    <w:rsid w:val="00122BF0"/>
    <w:rsid w:val="00124F4F"/>
    <w:rsid w:val="00143F8A"/>
    <w:rsid w:val="0015381E"/>
    <w:rsid w:val="00167F24"/>
    <w:rsid w:val="00174923"/>
    <w:rsid w:val="00183F72"/>
    <w:rsid w:val="00185A73"/>
    <w:rsid w:val="00196DDF"/>
    <w:rsid w:val="001A1A4D"/>
    <w:rsid w:val="001A58B2"/>
    <w:rsid w:val="001B551C"/>
    <w:rsid w:val="001C07C7"/>
    <w:rsid w:val="001C1C9E"/>
    <w:rsid w:val="001C52D7"/>
    <w:rsid w:val="001D0C4A"/>
    <w:rsid w:val="001D5AE6"/>
    <w:rsid w:val="001D67D9"/>
    <w:rsid w:val="001F3003"/>
    <w:rsid w:val="00215296"/>
    <w:rsid w:val="00221F62"/>
    <w:rsid w:val="00225FE3"/>
    <w:rsid w:val="00234F03"/>
    <w:rsid w:val="00242709"/>
    <w:rsid w:val="0026179E"/>
    <w:rsid w:val="00267222"/>
    <w:rsid w:val="00271DF3"/>
    <w:rsid w:val="002814A0"/>
    <w:rsid w:val="002A2707"/>
    <w:rsid w:val="002A6133"/>
    <w:rsid w:val="002B07A7"/>
    <w:rsid w:val="002B2BED"/>
    <w:rsid w:val="002C0C12"/>
    <w:rsid w:val="002D2031"/>
    <w:rsid w:val="002E41B8"/>
    <w:rsid w:val="002E47D1"/>
    <w:rsid w:val="002F756B"/>
    <w:rsid w:val="00305006"/>
    <w:rsid w:val="00306B1B"/>
    <w:rsid w:val="003158C9"/>
    <w:rsid w:val="00335514"/>
    <w:rsid w:val="00345DDD"/>
    <w:rsid w:val="00347136"/>
    <w:rsid w:val="00356F28"/>
    <w:rsid w:val="00365F3A"/>
    <w:rsid w:val="00374F76"/>
    <w:rsid w:val="00382E2C"/>
    <w:rsid w:val="00386BEC"/>
    <w:rsid w:val="003C1E35"/>
    <w:rsid w:val="003D0259"/>
    <w:rsid w:val="003D03A2"/>
    <w:rsid w:val="003D0584"/>
    <w:rsid w:val="003D4E2C"/>
    <w:rsid w:val="003D7F70"/>
    <w:rsid w:val="003E02CC"/>
    <w:rsid w:val="003E4045"/>
    <w:rsid w:val="003F439B"/>
    <w:rsid w:val="00416CF6"/>
    <w:rsid w:val="00422079"/>
    <w:rsid w:val="00434F3A"/>
    <w:rsid w:val="00452C70"/>
    <w:rsid w:val="00463DF7"/>
    <w:rsid w:val="0046453B"/>
    <w:rsid w:val="00470E42"/>
    <w:rsid w:val="004817B8"/>
    <w:rsid w:val="00481C62"/>
    <w:rsid w:val="00484CED"/>
    <w:rsid w:val="0048552A"/>
    <w:rsid w:val="00490FD5"/>
    <w:rsid w:val="004A53FB"/>
    <w:rsid w:val="004A6673"/>
    <w:rsid w:val="004A73FB"/>
    <w:rsid w:val="004C586E"/>
    <w:rsid w:val="004D79E9"/>
    <w:rsid w:val="004E7B70"/>
    <w:rsid w:val="0050220D"/>
    <w:rsid w:val="005151E7"/>
    <w:rsid w:val="00517ADE"/>
    <w:rsid w:val="00530208"/>
    <w:rsid w:val="00533232"/>
    <w:rsid w:val="00540526"/>
    <w:rsid w:val="00542A91"/>
    <w:rsid w:val="005460C6"/>
    <w:rsid w:val="00560C71"/>
    <w:rsid w:val="005670E7"/>
    <w:rsid w:val="00576826"/>
    <w:rsid w:val="0058438B"/>
    <w:rsid w:val="00587C74"/>
    <w:rsid w:val="00590BD7"/>
    <w:rsid w:val="005B01A4"/>
    <w:rsid w:val="00602375"/>
    <w:rsid w:val="00605203"/>
    <w:rsid w:val="006126F8"/>
    <w:rsid w:val="006137E4"/>
    <w:rsid w:val="00621608"/>
    <w:rsid w:val="00622B00"/>
    <w:rsid w:val="006267C8"/>
    <w:rsid w:val="00637C80"/>
    <w:rsid w:val="0064042D"/>
    <w:rsid w:val="00645E86"/>
    <w:rsid w:val="00646ECF"/>
    <w:rsid w:val="0065454E"/>
    <w:rsid w:val="00657082"/>
    <w:rsid w:val="00665E0A"/>
    <w:rsid w:val="00671112"/>
    <w:rsid w:val="00676E34"/>
    <w:rsid w:val="0067797E"/>
    <w:rsid w:val="00677D7C"/>
    <w:rsid w:val="006838FE"/>
    <w:rsid w:val="006870C2"/>
    <w:rsid w:val="00694F0D"/>
    <w:rsid w:val="00696A33"/>
    <w:rsid w:val="006A29B5"/>
    <w:rsid w:val="006A4529"/>
    <w:rsid w:val="006A5538"/>
    <w:rsid w:val="006A5895"/>
    <w:rsid w:val="006A5FB3"/>
    <w:rsid w:val="006A66FD"/>
    <w:rsid w:val="006A7CC9"/>
    <w:rsid w:val="006B2CDA"/>
    <w:rsid w:val="006B7408"/>
    <w:rsid w:val="006C036A"/>
    <w:rsid w:val="006F5A08"/>
    <w:rsid w:val="00713043"/>
    <w:rsid w:val="007313EC"/>
    <w:rsid w:val="00734196"/>
    <w:rsid w:val="00744E20"/>
    <w:rsid w:val="00747347"/>
    <w:rsid w:val="0075278A"/>
    <w:rsid w:val="00753476"/>
    <w:rsid w:val="00755A3F"/>
    <w:rsid w:val="00767677"/>
    <w:rsid w:val="007B005D"/>
    <w:rsid w:val="007C0E03"/>
    <w:rsid w:val="007C2E31"/>
    <w:rsid w:val="007C39A0"/>
    <w:rsid w:val="007D007B"/>
    <w:rsid w:val="007E6608"/>
    <w:rsid w:val="008062D3"/>
    <w:rsid w:val="008065AD"/>
    <w:rsid w:val="0081142E"/>
    <w:rsid w:val="00813E9D"/>
    <w:rsid w:val="0081769D"/>
    <w:rsid w:val="00846DD1"/>
    <w:rsid w:val="008628CC"/>
    <w:rsid w:val="00880025"/>
    <w:rsid w:val="00892068"/>
    <w:rsid w:val="00894224"/>
    <w:rsid w:val="00896158"/>
    <w:rsid w:val="008A2F63"/>
    <w:rsid w:val="008B17C6"/>
    <w:rsid w:val="008B1F8A"/>
    <w:rsid w:val="008B25DA"/>
    <w:rsid w:val="008B30E0"/>
    <w:rsid w:val="008C6C1C"/>
    <w:rsid w:val="008F6C8D"/>
    <w:rsid w:val="0090132C"/>
    <w:rsid w:val="00903AC3"/>
    <w:rsid w:val="0091679B"/>
    <w:rsid w:val="00916908"/>
    <w:rsid w:val="00931A9E"/>
    <w:rsid w:val="0093465F"/>
    <w:rsid w:val="009348D5"/>
    <w:rsid w:val="00945F1E"/>
    <w:rsid w:val="009617A7"/>
    <w:rsid w:val="00985322"/>
    <w:rsid w:val="00986C92"/>
    <w:rsid w:val="009900F2"/>
    <w:rsid w:val="00994295"/>
    <w:rsid w:val="009A0462"/>
    <w:rsid w:val="009B129E"/>
    <w:rsid w:val="009B4CF2"/>
    <w:rsid w:val="009B6A31"/>
    <w:rsid w:val="009B73B2"/>
    <w:rsid w:val="009C1FC9"/>
    <w:rsid w:val="009D1B49"/>
    <w:rsid w:val="009F321C"/>
    <w:rsid w:val="00A02A62"/>
    <w:rsid w:val="00A04D22"/>
    <w:rsid w:val="00A04DCE"/>
    <w:rsid w:val="00A1097F"/>
    <w:rsid w:val="00A238F7"/>
    <w:rsid w:val="00A24F8C"/>
    <w:rsid w:val="00A3268D"/>
    <w:rsid w:val="00A335D5"/>
    <w:rsid w:val="00A43470"/>
    <w:rsid w:val="00A54DBC"/>
    <w:rsid w:val="00A635A5"/>
    <w:rsid w:val="00A7315A"/>
    <w:rsid w:val="00A74A5C"/>
    <w:rsid w:val="00A903BA"/>
    <w:rsid w:val="00A90A64"/>
    <w:rsid w:val="00A930A6"/>
    <w:rsid w:val="00A965B0"/>
    <w:rsid w:val="00AB6151"/>
    <w:rsid w:val="00AC6D9A"/>
    <w:rsid w:val="00AD7E3D"/>
    <w:rsid w:val="00AE0808"/>
    <w:rsid w:val="00AE27D4"/>
    <w:rsid w:val="00AE43DD"/>
    <w:rsid w:val="00AF0650"/>
    <w:rsid w:val="00AF551B"/>
    <w:rsid w:val="00B4471E"/>
    <w:rsid w:val="00B6687D"/>
    <w:rsid w:val="00B75694"/>
    <w:rsid w:val="00B76212"/>
    <w:rsid w:val="00B84CB6"/>
    <w:rsid w:val="00B86E6A"/>
    <w:rsid w:val="00BA2988"/>
    <w:rsid w:val="00BA5D4C"/>
    <w:rsid w:val="00BB0593"/>
    <w:rsid w:val="00BE0A10"/>
    <w:rsid w:val="00BE1873"/>
    <w:rsid w:val="00BE30A9"/>
    <w:rsid w:val="00BF3FBE"/>
    <w:rsid w:val="00BF57CD"/>
    <w:rsid w:val="00BF60E8"/>
    <w:rsid w:val="00C05B10"/>
    <w:rsid w:val="00C11017"/>
    <w:rsid w:val="00C2151E"/>
    <w:rsid w:val="00C25AE4"/>
    <w:rsid w:val="00C31616"/>
    <w:rsid w:val="00C45F6E"/>
    <w:rsid w:val="00C5095A"/>
    <w:rsid w:val="00C50DE4"/>
    <w:rsid w:val="00C84EAA"/>
    <w:rsid w:val="00C93291"/>
    <w:rsid w:val="00CA0B3E"/>
    <w:rsid w:val="00CA4CD5"/>
    <w:rsid w:val="00CC2CE5"/>
    <w:rsid w:val="00CD6178"/>
    <w:rsid w:val="00CD7567"/>
    <w:rsid w:val="00CD7A4B"/>
    <w:rsid w:val="00D01879"/>
    <w:rsid w:val="00D20A94"/>
    <w:rsid w:val="00D26F29"/>
    <w:rsid w:val="00D35626"/>
    <w:rsid w:val="00D50791"/>
    <w:rsid w:val="00D57517"/>
    <w:rsid w:val="00D60CC7"/>
    <w:rsid w:val="00D64546"/>
    <w:rsid w:val="00D7070A"/>
    <w:rsid w:val="00D70F26"/>
    <w:rsid w:val="00D93754"/>
    <w:rsid w:val="00DA57D8"/>
    <w:rsid w:val="00DB2A6D"/>
    <w:rsid w:val="00DB7428"/>
    <w:rsid w:val="00DE0009"/>
    <w:rsid w:val="00DE0459"/>
    <w:rsid w:val="00DF2731"/>
    <w:rsid w:val="00E034B4"/>
    <w:rsid w:val="00E22873"/>
    <w:rsid w:val="00E33096"/>
    <w:rsid w:val="00E35541"/>
    <w:rsid w:val="00E460B7"/>
    <w:rsid w:val="00E7687A"/>
    <w:rsid w:val="00E960AB"/>
    <w:rsid w:val="00EA1677"/>
    <w:rsid w:val="00EB15D0"/>
    <w:rsid w:val="00EB3E38"/>
    <w:rsid w:val="00EC6F35"/>
    <w:rsid w:val="00EE1553"/>
    <w:rsid w:val="00EE3009"/>
    <w:rsid w:val="00EF2AF7"/>
    <w:rsid w:val="00F06157"/>
    <w:rsid w:val="00F07EB8"/>
    <w:rsid w:val="00F16858"/>
    <w:rsid w:val="00F270A6"/>
    <w:rsid w:val="00F304A6"/>
    <w:rsid w:val="00F33F61"/>
    <w:rsid w:val="00F43B25"/>
    <w:rsid w:val="00F43FE5"/>
    <w:rsid w:val="00F51E90"/>
    <w:rsid w:val="00F742CA"/>
    <w:rsid w:val="00F82C05"/>
    <w:rsid w:val="00F85724"/>
    <w:rsid w:val="00F913A6"/>
    <w:rsid w:val="00FA57F3"/>
    <w:rsid w:val="00FA6173"/>
    <w:rsid w:val="00FA7276"/>
    <w:rsid w:val="00FB157A"/>
    <w:rsid w:val="00FB172F"/>
    <w:rsid w:val="00FB2E8D"/>
    <w:rsid w:val="00FB4FCC"/>
    <w:rsid w:val="00FB532C"/>
    <w:rsid w:val="010C1CF9"/>
    <w:rsid w:val="016A41A5"/>
    <w:rsid w:val="01CD52C4"/>
    <w:rsid w:val="022C9FD2"/>
    <w:rsid w:val="032DD3B8"/>
    <w:rsid w:val="05DD0099"/>
    <w:rsid w:val="0FEA12BF"/>
    <w:rsid w:val="10366B56"/>
    <w:rsid w:val="144574E8"/>
    <w:rsid w:val="17918247"/>
    <w:rsid w:val="1B67E326"/>
    <w:rsid w:val="1B791DFD"/>
    <w:rsid w:val="1CFBC601"/>
    <w:rsid w:val="1F8B5955"/>
    <w:rsid w:val="20E70253"/>
    <w:rsid w:val="21CF3724"/>
    <w:rsid w:val="236B0785"/>
    <w:rsid w:val="250EC56C"/>
    <w:rsid w:val="25E1727C"/>
    <w:rsid w:val="268A8E00"/>
    <w:rsid w:val="282D3DD1"/>
    <w:rsid w:val="2B4484F7"/>
    <w:rsid w:val="2C6CF242"/>
    <w:rsid w:val="2EADBA2C"/>
    <w:rsid w:val="301622AB"/>
    <w:rsid w:val="301D5309"/>
    <w:rsid w:val="3C5B9140"/>
    <w:rsid w:val="3CB316C5"/>
    <w:rsid w:val="40679BDD"/>
    <w:rsid w:val="4299D933"/>
    <w:rsid w:val="42DE06D4"/>
    <w:rsid w:val="43E3049E"/>
    <w:rsid w:val="44F1739F"/>
    <w:rsid w:val="47984F9A"/>
    <w:rsid w:val="47B177F7"/>
    <w:rsid w:val="4C84E91A"/>
    <w:rsid w:val="4E20B97B"/>
    <w:rsid w:val="52F42A9E"/>
    <w:rsid w:val="55814828"/>
    <w:rsid w:val="57B660EA"/>
    <w:rsid w:val="58EDB90B"/>
    <w:rsid w:val="5952314B"/>
    <w:rsid w:val="5C68DE12"/>
    <w:rsid w:val="5F45DE91"/>
    <w:rsid w:val="6C092340"/>
    <w:rsid w:val="79B6FA54"/>
    <w:rsid w:val="7D90B437"/>
    <w:rsid w:val="7F2C8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6A686"/>
  <w15:docId w15:val="{D00C7144-AC6B-4431-9C68-31678C7B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pPr>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D9D9D9"/>
      <w:spacing w:after="82"/>
      <w:ind w:left="49" w:hanging="10"/>
      <w:jc w:val="center"/>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Caption">
    <w:name w:val="caption"/>
    <w:basedOn w:val="Normal"/>
    <w:next w:val="Normal"/>
    <w:uiPriority w:val="35"/>
    <w:unhideWhenUsed/>
    <w:qFormat/>
    <w:rsid w:val="00CA0B3E"/>
    <w:pPr>
      <w:spacing w:after="200" w:line="240" w:lineRule="auto"/>
    </w:pPr>
    <w:rPr>
      <w:i/>
      <w:iCs/>
      <w:color w:val="44546A" w:themeColor="text2"/>
      <w:sz w:val="18"/>
      <w:szCs w:val="18"/>
    </w:rPr>
  </w:style>
  <w:style w:type="table" w:customStyle="1" w:styleId="TableGrid0">
    <w:name w:val="Table Grid0"/>
    <w:basedOn w:val="TableNormal"/>
    <w:uiPriority w:val="59"/>
    <w:rsid w:val="009617A7"/>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43DD"/>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AE43DD"/>
    <w:rPr>
      <w:rFonts w:cs="Times New Roman"/>
      <w:lang w:val="en-US" w:eastAsia="en-US"/>
    </w:rPr>
  </w:style>
  <w:style w:type="paragraph" w:styleId="BalloonText">
    <w:name w:val="Balloon Text"/>
    <w:basedOn w:val="Normal"/>
    <w:link w:val="BalloonTextChar"/>
    <w:uiPriority w:val="99"/>
    <w:semiHidden/>
    <w:unhideWhenUsed/>
    <w:rsid w:val="00306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B1B"/>
    <w:rPr>
      <w:rFonts w:ascii="Segoe UI" w:eastAsia="Calibri" w:hAnsi="Segoe UI" w:cs="Segoe UI"/>
      <w:color w:val="000000"/>
      <w:sz w:val="18"/>
      <w:szCs w:val="18"/>
    </w:rPr>
  </w:style>
  <w:style w:type="character" w:styleId="Hyperlink">
    <w:name w:val="Hyperlink"/>
    <w:basedOn w:val="DefaultParagraphFont"/>
    <w:uiPriority w:val="99"/>
    <w:unhideWhenUsed/>
    <w:rsid w:val="00602375"/>
    <w:rPr>
      <w:color w:val="0563C1" w:themeColor="hyperlink"/>
      <w:u w:val="single"/>
    </w:rPr>
  </w:style>
  <w:style w:type="character" w:styleId="UnresolvedMention">
    <w:name w:val="Unresolved Mention"/>
    <w:basedOn w:val="DefaultParagraphFont"/>
    <w:uiPriority w:val="99"/>
    <w:semiHidden/>
    <w:unhideWhenUsed/>
    <w:rsid w:val="00602375"/>
    <w:rPr>
      <w:color w:val="605E5C"/>
      <w:shd w:val="clear" w:color="auto" w:fill="E1DFDD"/>
    </w:rPr>
  </w:style>
  <w:style w:type="paragraph" w:styleId="Header">
    <w:name w:val="header"/>
    <w:basedOn w:val="Normal"/>
    <w:link w:val="HeaderChar"/>
    <w:uiPriority w:val="99"/>
    <w:semiHidden/>
    <w:unhideWhenUsed/>
    <w:rsid w:val="00C509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095A"/>
    <w:rPr>
      <w:rFonts w:ascii="Calibri" w:eastAsia="Calibri" w:hAnsi="Calibri" w:cs="Calibri"/>
      <w:color w:val="000000"/>
    </w:rPr>
  </w:style>
  <w:style w:type="character" w:styleId="CommentReference">
    <w:name w:val="annotation reference"/>
    <w:basedOn w:val="DefaultParagraphFont"/>
    <w:uiPriority w:val="99"/>
    <w:semiHidden/>
    <w:unhideWhenUsed/>
    <w:rsid w:val="00CA4CD5"/>
    <w:rPr>
      <w:sz w:val="16"/>
      <w:szCs w:val="16"/>
    </w:rPr>
  </w:style>
  <w:style w:type="paragraph" w:styleId="CommentText">
    <w:name w:val="annotation text"/>
    <w:basedOn w:val="Normal"/>
    <w:link w:val="CommentTextChar"/>
    <w:uiPriority w:val="99"/>
    <w:semiHidden/>
    <w:unhideWhenUsed/>
    <w:rsid w:val="00CA4CD5"/>
    <w:pPr>
      <w:spacing w:after="160" w:line="240" w:lineRule="auto"/>
      <w:ind w:left="0" w:firstLine="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CA4CD5"/>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5812">
      <w:bodyDiv w:val="1"/>
      <w:marLeft w:val="0"/>
      <w:marRight w:val="0"/>
      <w:marTop w:val="0"/>
      <w:marBottom w:val="0"/>
      <w:divBdr>
        <w:top w:val="none" w:sz="0" w:space="0" w:color="auto"/>
        <w:left w:val="none" w:sz="0" w:space="0" w:color="auto"/>
        <w:bottom w:val="none" w:sz="0" w:space="0" w:color="auto"/>
        <w:right w:val="none" w:sz="0" w:space="0" w:color="auto"/>
      </w:divBdr>
    </w:div>
    <w:div w:id="163479397">
      <w:bodyDiv w:val="1"/>
      <w:marLeft w:val="0"/>
      <w:marRight w:val="0"/>
      <w:marTop w:val="0"/>
      <w:marBottom w:val="0"/>
      <w:divBdr>
        <w:top w:val="none" w:sz="0" w:space="0" w:color="auto"/>
        <w:left w:val="none" w:sz="0" w:space="0" w:color="auto"/>
        <w:bottom w:val="none" w:sz="0" w:space="0" w:color="auto"/>
        <w:right w:val="none" w:sz="0" w:space="0" w:color="auto"/>
      </w:divBdr>
    </w:div>
    <w:div w:id="456414483">
      <w:bodyDiv w:val="1"/>
      <w:marLeft w:val="0"/>
      <w:marRight w:val="0"/>
      <w:marTop w:val="0"/>
      <w:marBottom w:val="0"/>
      <w:divBdr>
        <w:top w:val="none" w:sz="0" w:space="0" w:color="auto"/>
        <w:left w:val="none" w:sz="0" w:space="0" w:color="auto"/>
        <w:bottom w:val="none" w:sz="0" w:space="0" w:color="auto"/>
        <w:right w:val="none" w:sz="0" w:space="0" w:color="auto"/>
      </w:divBdr>
    </w:div>
    <w:div w:id="684794993">
      <w:bodyDiv w:val="1"/>
      <w:marLeft w:val="0"/>
      <w:marRight w:val="0"/>
      <w:marTop w:val="0"/>
      <w:marBottom w:val="0"/>
      <w:divBdr>
        <w:top w:val="none" w:sz="0" w:space="0" w:color="auto"/>
        <w:left w:val="none" w:sz="0" w:space="0" w:color="auto"/>
        <w:bottom w:val="none" w:sz="0" w:space="0" w:color="auto"/>
        <w:right w:val="none" w:sz="0" w:space="0" w:color="auto"/>
      </w:divBdr>
    </w:div>
    <w:div w:id="777332567">
      <w:bodyDiv w:val="1"/>
      <w:marLeft w:val="0"/>
      <w:marRight w:val="0"/>
      <w:marTop w:val="0"/>
      <w:marBottom w:val="0"/>
      <w:divBdr>
        <w:top w:val="none" w:sz="0" w:space="0" w:color="auto"/>
        <w:left w:val="none" w:sz="0" w:space="0" w:color="auto"/>
        <w:bottom w:val="none" w:sz="0" w:space="0" w:color="auto"/>
        <w:right w:val="none" w:sz="0" w:space="0" w:color="auto"/>
      </w:divBdr>
    </w:div>
    <w:div w:id="874582489">
      <w:bodyDiv w:val="1"/>
      <w:marLeft w:val="0"/>
      <w:marRight w:val="0"/>
      <w:marTop w:val="0"/>
      <w:marBottom w:val="0"/>
      <w:divBdr>
        <w:top w:val="none" w:sz="0" w:space="0" w:color="auto"/>
        <w:left w:val="none" w:sz="0" w:space="0" w:color="auto"/>
        <w:bottom w:val="none" w:sz="0" w:space="0" w:color="auto"/>
        <w:right w:val="none" w:sz="0" w:space="0" w:color="auto"/>
      </w:divBdr>
    </w:div>
    <w:div w:id="1163814081">
      <w:bodyDiv w:val="1"/>
      <w:marLeft w:val="0"/>
      <w:marRight w:val="0"/>
      <w:marTop w:val="0"/>
      <w:marBottom w:val="0"/>
      <w:divBdr>
        <w:top w:val="none" w:sz="0" w:space="0" w:color="auto"/>
        <w:left w:val="none" w:sz="0" w:space="0" w:color="auto"/>
        <w:bottom w:val="none" w:sz="0" w:space="0" w:color="auto"/>
        <w:right w:val="none" w:sz="0" w:space="0" w:color="auto"/>
      </w:divBdr>
    </w:div>
    <w:div w:id="213440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maldon.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www.maldon.gov.uk/"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ldon.gov.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6.jpe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8042DB3DC72F4EBB8EE50700BEF9C7" ma:contentTypeVersion="15" ma:contentTypeDescription="Create a new document." ma:contentTypeScope="" ma:versionID="375d8bd4404646ddd39ec24a3dffa2a8">
  <xsd:schema xmlns:xsd="http://www.w3.org/2001/XMLSchema" xmlns:xs="http://www.w3.org/2001/XMLSchema" xmlns:p="http://schemas.microsoft.com/office/2006/metadata/properties" xmlns:ns2="75786df3-7f57-4610-81f7-1ebd9a7fdb32" xmlns:ns3="045859f0-5896-4844-a3a8-de18241ef712" targetNamespace="http://schemas.microsoft.com/office/2006/metadata/properties" ma:root="true" ma:fieldsID="a341a4aa11e201f24bc893268785e347" ns2:_="" ns3:_="">
    <xsd:import namespace="75786df3-7f57-4610-81f7-1ebd9a7fdb32"/>
    <xsd:import namespace="045859f0-5896-4844-a3a8-de18241ef712"/>
    <xsd:element name="properties">
      <xsd:complexType>
        <xsd:sequence>
          <xsd:element name="documentManagement">
            <xsd:complexType>
              <xsd:all>
                <xsd:element ref="ns2:Stag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86df3-7f57-4610-81f7-1ebd9a7fdb32" elementFormDefault="qualified">
    <xsd:import namespace="http://schemas.microsoft.com/office/2006/documentManagement/types"/>
    <xsd:import namespace="http://schemas.microsoft.com/office/infopath/2007/PartnerControls"/>
    <xsd:element name="Stage" ma:index="8" nillable="true" ma:displayName="Stage" ma:default="Background" ma:description="What type of document is this?" ma:format="Dropdown" ma:indexed="true" ma:internalName="Stage">
      <xsd:simpleType>
        <xsd:union memberTypes="dms:Text">
          <xsd:simpleType>
            <xsd:restriction base="dms:Choice">
              <xsd:enumeration value="Background"/>
              <xsd:enumeration value="Draft"/>
              <xsd:enumeration value="Final"/>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s" ma:index="21" nillable="true" ma:displayName="Notes" ma:description="This a dummy copy for reference the proper copy is on line." ma:format="Dropdown" ma:internalName="Note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859f0-5896-4844-a3a8-de18241ef71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ge xmlns="75786df3-7f57-4610-81f7-1ebd9a7fdb32">Background</Stage>
    <Notes xmlns="75786df3-7f57-4610-81f7-1ebd9a7fdb32" xsi:nil="true"/>
  </documentManagement>
</p:properties>
</file>

<file path=customXml/itemProps1.xml><?xml version="1.0" encoding="utf-8"?>
<ds:datastoreItem xmlns:ds="http://schemas.openxmlformats.org/officeDocument/2006/customXml" ds:itemID="{4758B368-1438-4553-A460-0F1E4B7CDB02}">
  <ds:schemaRefs>
    <ds:schemaRef ds:uri="http://schemas.microsoft.com/sharepoint/v3/contenttype/forms"/>
  </ds:schemaRefs>
</ds:datastoreItem>
</file>

<file path=customXml/itemProps2.xml><?xml version="1.0" encoding="utf-8"?>
<ds:datastoreItem xmlns:ds="http://schemas.openxmlformats.org/officeDocument/2006/customXml" ds:itemID="{E4A410A6-2553-4936-A3A8-CDB949CF2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86df3-7f57-4610-81f7-1ebd9a7fdb32"/>
    <ds:schemaRef ds:uri="045859f0-5896-4844-a3a8-de18241ef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3C2C9-D8B6-46B4-A541-7077AFDB14BB}">
  <ds:schemaRefs>
    <ds:schemaRef ds:uri="http://schemas.microsoft.com/office/2006/metadata/properties"/>
    <ds:schemaRef ds:uri="http://schemas.microsoft.com/office/infopath/2007/PartnerControls"/>
    <ds:schemaRef ds:uri="75786df3-7f57-4610-81f7-1ebd9a7fdb32"/>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3034</Words>
  <Characters>17295</Characters>
  <Application>Microsoft Office Word</Application>
  <DocSecurity>0</DocSecurity>
  <Lines>144</Lines>
  <Paragraphs>40</Paragraphs>
  <ScaleCrop>false</ScaleCrop>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Alpin</dc:creator>
  <cp:keywords/>
  <cp:lastModifiedBy>Anne Altoft-Shorland</cp:lastModifiedBy>
  <cp:revision>149</cp:revision>
  <dcterms:created xsi:type="dcterms:W3CDTF">2022-03-08T15:07:00Z</dcterms:created>
  <dcterms:modified xsi:type="dcterms:W3CDTF">2022-05-25T08:59:00Z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0x0101002B8042DB3DC72F4EBB8EE50700BEF9C7</vt:lpwstr>
  </property>
</Properties>
</file>